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2F62" w14:textId="25A3D0DC" w:rsidR="0008788B" w:rsidRPr="00C370FD" w:rsidRDefault="0008788B" w:rsidP="000878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</w:pPr>
      <w:r w:rsidRPr="00C370FD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PHỤ LỤC </w:t>
      </w:r>
      <w:r w:rsidR="00EA6E93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0</w:t>
      </w:r>
      <w:r w:rsidRPr="00C370FD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1:</w:t>
      </w:r>
    </w:p>
    <w:p w14:paraId="15BDFA11" w14:textId="737DA725" w:rsidR="0008788B" w:rsidRPr="00C370FD" w:rsidRDefault="00EA6E93" w:rsidP="000878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DANH MỤC VÀ </w:t>
      </w:r>
      <w:r w:rsidR="0008788B" w:rsidRPr="00C370FD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TÍNH NĂNG KỸ THUẬT</w:t>
      </w:r>
    </w:p>
    <w:p w14:paraId="0D9C974E" w14:textId="77777777" w:rsidR="005E1E8B" w:rsidRPr="00B07126" w:rsidRDefault="005E1E8B" w:rsidP="005E1E8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7"/>
          <w:szCs w:val="27"/>
          <w:lang w:val="de-DE"/>
        </w:rPr>
      </w:pPr>
      <w:r w:rsidRPr="00B07126">
        <w:rPr>
          <w:rFonts w:ascii="Times New Roman" w:hAnsi="Times New Roman" w:cs="Times New Roman"/>
          <w:i/>
          <w:iCs/>
          <w:sz w:val="27"/>
          <w:szCs w:val="27"/>
          <w:lang w:val="de-DE"/>
        </w:rPr>
        <w:t>Cung cấp dịch vụ Tư vấn lập Quy hoạch tổng mặt bằng tỷ lệ 1/500</w:t>
      </w:r>
    </w:p>
    <w:p w14:paraId="0BE7AF4D" w14:textId="0639ABAA" w:rsidR="0008788B" w:rsidRDefault="0008788B" w:rsidP="0008788B">
      <w:pPr>
        <w:spacing w:after="0" w:line="240" w:lineRule="auto"/>
        <w:ind w:firstLine="544"/>
        <w:jc w:val="center"/>
        <w:rPr>
          <w:rFonts w:ascii="Times New Roman" w:hAnsi="Times New Roman" w:cs="Times New Roman"/>
          <w:i/>
          <w:iCs/>
          <w:sz w:val="26"/>
          <w:szCs w:val="26"/>
          <w:lang w:val="fr-FR"/>
        </w:rPr>
      </w:pP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(</w:t>
      </w:r>
      <w:proofErr w:type="spellStart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Kèm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theo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r w:rsidR="00EA6E93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Công </w:t>
      </w:r>
      <w:proofErr w:type="spellStart"/>
      <w:r w:rsidR="00EA6E93">
        <w:rPr>
          <w:rFonts w:ascii="Times New Roman" w:hAnsi="Times New Roman" w:cs="Times New Roman"/>
          <w:i/>
          <w:iCs/>
          <w:sz w:val="26"/>
          <w:szCs w:val="26"/>
          <w:lang w:val="fr-FR"/>
        </w:rPr>
        <w:t>văn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sô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́   </w:t>
      </w:r>
      <w:r w:rsidR="00FF670A">
        <w:rPr>
          <w:rFonts w:ascii="Times New Roman" w:hAnsi="Times New Roman" w:cs="Times New Roman"/>
          <w:i/>
          <w:iCs/>
          <w:sz w:val="26"/>
          <w:szCs w:val="26"/>
          <w:lang w:val="fr-FR"/>
        </w:rPr>
        <w:t>902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/</w:t>
      </w:r>
      <w:r w:rsidR="00BE32E4" w:rsidRPr="00BE32E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E32E4" w:rsidRPr="00C370FD">
        <w:rPr>
          <w:rFonts w:ascii="Times New Roman" w:hAnsi="Times New Roman" w:cs="Times New Roman"/>
          <w:sz w:val="26"/>
          <w:szCs w:val="26"/>
          <w:lang w:val="fr-FR"/>
        </w:rPr>
        <w:t>RHMTW</w:t>
      </w:r>
      <w:r w:rsidR="00BE32E4">
        <w:rPr>
          <w:rFonts w:ascii="Times New Roman" w:hAnsi="Times New Roman" w:cs="Times New Roman"/>
          <w:sz w:val="26"/>
          <w:szCs w:val="26"/>
          <w:lang w:val="fr-FR"/>
        </w:rPr>
        <w:t>-ĐVMS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ngày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r w:rsidR="00FF670A">
        <w:rPr>
          <w:rFonts w:ascii="Times New Roman" w:hAnsi="Times New Roman" w:cs="Times New Roman"/>
          <w:i/>
          <w:iCs/>
          <w:sz w:val="26"/>
          <w:szCs w:val="26"/>
          <w:lang w:val="fr-FR"/>
        </w:rPr>
        <w:t>01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/</w:t>
      </w:r>
      <w:r w:rsidR="00FF670A">
        <w:rPr>
          <w:rFonts w:ascii="Times New Roman" w:hAnsi="Times New Roman" w:cs="Times New Roman"/>
          <w:i/>
          <w:iCs/>
          <w:sz w:val="26"/>
          <w:szCs w:val="26"/>
          <w:lang w:val="fr-FR"/>
        </w:rPr>
        <w:t>6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/ 202</w:t>
      </w:r>
      <w:r w:rsidR="00EA6E93">
        <w:rPr>
          <w:rFonts w:ascii="Times New Roman" w:hAnsi="Times New Roman" w:cs="Times New Roman"/>
          <w:i/>
          <w:iCs/>
          <w:sz w:val="26"/>
          <w:szCs w:val="26"/>
          <w:lang w:val="fr-FR"/>
        </w:rPr>
        <w:t>6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)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1"/>
        <w:gridCol w:w="7088"/>
      </w:tblGrid>
      <w:tr w:rsidR="005E1E8B" w:rsidRPr="00C370FD" w14:paraId="6177B8D6" w14:textId="77777777" w:rsidTr="00045F50">
        <w:trPr>
          <w:trHeight w:val="420"/>
        </w:trPr>
        <w:tc>
          <w:tcPr>
            <w:tcW w:w="709" w:type="dxa"/>
            <w:vAlign w:val="center"/>
          </w:tcPr>
          <w:p w14:paraId="4A5DEB82" w14:textId="77777777" w:rsidR="005E1E8B" w:rsidRPr="001C5670" w:rsidRDefault="005E1E8B" w:rsidP="00045F50">
            <w:pPr>
              <w:pStyle w:val="BodyTextIndent2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670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14:paraId="1020C4C7" w14:textId="77777777" w:rsidR="005E1E8B" w:rsidRPr="001C5670" w:rsidRDefault="005E1E8B" w:rsidP="00045F50">
            <w:pPr>
              <w:pStyle w:val="BodyTextIndent2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670">
              <w:rPr>
                <w:rFonts w:ascii="Times New Roman" w:hAnsi="Times New Roman"/>
                <w:b/>
                <w:sz w:val="26"/>
                <w:szCs w:val="26"/>
              </w:rPr>
              <w:t>TÊN DANH MỤC</w:t>
            </w:r>
          </w:p>
        </w:tc>
        <w:tc>
          <w:tcPr>
            <w:tcW w:w="7088" w:type="dxa"/>
            <w:vAlign w:val="center"/>
          </w:tcPr>
          <w:p w14:paraId="5429C502" w14:textId="77777777" w:rsidR="005E1E8B" w:rsidRPr="001C5670" w:rsidRDefault="005E1E8B" w:rsidP="00045F50">
            <w:pPr>
              <w:pStyle w:val="BodyTextIndent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67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TÍNH NĂNG KỸ THUẬT</w:t>
            </w:r>
          </w:p>
        </w:tc>
      </w:tr>
      <w:tr w:rsidR="005E1E8B" w:rsidRPr="00C370FD" w14:paraId="64E28A53" w14:textId="77777777" w:rsidTr="00045F50">
        <w:trPr>
          <w:trHeight w:val="399"/>
        </w:trPr>
        <w:tc>
          <w:tcPr>
            <w:tcW w:w="709" w:type="dxa"/>
            <w:vAlign w:val="center"/>
          </w:tcPr>
          <w:p w14:paraId="48FAE526" w14:textId="77777777" w:rsidR="005E1E8B" w:rsidRPr="002A79F9" w:rsidRDefault="005E1E8B" w:rsidP="00045F50">
            <w:pPr>
              <w:pStyle w:val="BodyTextIndent2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vAlign w:val="center"/>
          </w:tcPr>
          <w:p w14:paraId="5C35C2DD" w14:textId="77777777" w:rsidR="005E1E8B" w:rsidRPr="002A79F9" w:rsidRDefault="005E1E8B" w:rsidP="00045F50">
            <w:pPr>
              <w:pStyle w:val="BodyTextIndent2"/>
              <w:ind w:left="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>Tư</w:t>
            </w:r>
            <w:proofErr w:type="spellEnd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>vấn</w:t>
            </w:r>
            <w:proofErr w:type="spellEnd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>lập</w:t>
            </w:r>
            <w:proofErr w:type="spellEnd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 xml:space="preserve"> Quy </w:t>
            </w:r>
            <w:proofErr w:type="spellStart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>tổng</w:t>
            </w:r>
            <w:proofErr w:type="spellEnd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>mặt</w:t>
            </w:r>
            <w:proofErr w:type="spellEnd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>bằng</w:t>
            </w:r>
            <w:proofErr w:type="spellEnd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>tỷ</w:t>
            </w:r>
            <w:proofErr w:type="spellEnd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>lệ</w:t>
            </w:r>
            <w:proofErr w:type="spellEnd"/>
            <w:r w:rsidRPr="002A79F9">
              <w:rPr>
                <w:rFonts w:ascii="Times New Roman" w:hAnsi="Times New Roman"/>
                <w:color w:val="0000FF"/>
                <w:sz w:val="27"/>
                <w:szCs w:val="27"/>
                <w:lang w:val="fr-FR"/>
              </w:rPr>
              <w:t xml:space="preserve"> 1/500</w:t>
            </w:r>
          </w:p>
        </w:tc>
        <w:tc>
          <w:tcPr>
            <w:tcW w:w="7088" w:type="dxa"/>
            <w:vAlign w:val="center"/>
          </w:tcPr>
          <w:p w14:paraId="15816CE2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YÊU CẦU KỸ THUẬT</w:t>
            </w:r>
          </w:p>
          <w:p w14:paraId="213AD05A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Gói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thầu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Tư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vấn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lập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Quy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tổng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mặt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tỷ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1/500</w:t>
            </w:r>
          </w:p>
          <w:p w14:paraId="6857D3A6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Công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Bệnh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Răng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Mặt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Trung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ương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Thành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Chí Minh</w:t>
            </w:r>
          </w:p>
          <w:p w14:paraId="0C5F8809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I. MỤC TIÊU LẬP QUY HOẠCH</w:t>
            </w:r>
          </w:p>
          <w:p w14:paraId="47F276FE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Cụ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thể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hóa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hướng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điều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chỉnh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cục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phân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tỷ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1/2000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Bệnh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Răng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Mặt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Trung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ương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Thành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Chí Minh.</w:t>
            </w:r>
          </w:p>
          <w:p w14:paraId="3BCBD12E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Tổ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kiến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trúc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cảnh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đồng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đại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ứng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cầu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khám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chữa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bệnh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chuyên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khoa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răng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mặt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1524A290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Làm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sở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triển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khai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lập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án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đầu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tư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thiết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thủ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tục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theo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397D216A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Đảm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bảo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hợp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hướng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triển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thống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đô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thị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khả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ứng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1077B4B4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II. CĂN CỨ LẬP QUY HOẠCH</w:t>
            </w:r>
          </w:p>
          <w:p w14:paraId="5B5C2505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Quy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đô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thị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79052387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5530F5C4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Bảo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môi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525146A1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QCVN 01:2021/BXD – Quy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chuẩn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quốc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về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130F73F2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TCVN 4470:2012 –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Bệnh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khoa –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Tiêu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chuẩn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thiết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52DFBC24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QCVN 40:2025/BTNMT – Quy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chuẩn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quốc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về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nghiệp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6C4197E1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Thông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tư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16/2025/TT-BXD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30/6/2025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2B6C74AC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3804/QĐ-UBND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14/9/2024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Ủy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ban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nhân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dân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Thành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7AC4AD8B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Các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văn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bản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ý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kiến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chuyên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liên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66429D23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III. THÔNG TIN KHU ĐẤT VÀ CÁC CHỈ TIÊU QUY HOẠCH</w:t>
            </w:r>
          </w:p>
          <w:p w14:paraId="24933A6F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1. Thông tin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đất</w:t>
            </w:r>
            <w:proofErr w:type="spellEnd"/>
          </w:p>
          <w:p w14:paraId="3F356B52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Bệnh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Răng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Mặt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Trung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ương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Thành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Chí Minh.</w:t>
            </w:r>
          </w:p>
          <w:p w14:paraId="7F630F10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1645D6B2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tích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: 0,423 ha.</w:t>
            </w:r>
          </w:p>
          <w:p w14:paraId="104A2423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2. Các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chỉ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tiêu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kiến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trúc</w:t>
            </w:r>
            <w:proofErr w:type="spellEnd"/>
          </w:p>
          <w:p w14:paraId="07591268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cao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≤ 18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7F23E264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4,25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lần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1EB10287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lastRenderedPageBreak/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hầm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Theo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3804/QĐ-UBND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14/9/2024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Ủy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ban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nhân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dân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Thành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07BAB39D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Khoảng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lùi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Tuân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thủ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hướng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thiết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đô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thị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theo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tuyến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208934DA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ngầm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đảm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bảo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khoảng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an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toàn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tuyến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Metro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5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dọc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Lý Thường Kiệt.</w:t>
            </w:r>
          </w:p>
          <w:p w14:paraId="4ABD461E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3.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Yêu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cầu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về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tổ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chức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không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gian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kiến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trúc</w:t>
            </w:r>
            <w:proofErr w:type="spellEnd"/>
          </w:p>
          <w:p w14:paraId="5A37CC35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Đảm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bảo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hợp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đặc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chuyên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khoa;</w:t>
            </w:r>
          </w:p>
          <w:p w14:paraId="29A1E8E5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tích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xanh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cảnh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mở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43705249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nội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hợp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đảm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bảo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tiếp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cận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xe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cấp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cứu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phòng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cháy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chữa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cháy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4711A418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Tổ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đồng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thống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0AD103F0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IV. NỘI DUNG CÔNG VIỆC TƯ VẤN</w:t>
            </w:r>
          </w:p>
          <w:p w14:paraId="0F90D227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1.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Khảo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sát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thu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thập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liệu</w:t>
            </w:r>
            <w:proofErr w:type="spellEnd"/>
          </w:p>
          <w:p w14:paraId="41DACBFA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Khảo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kiến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trúc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01D01D4D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Thu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thập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liên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2800C088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Đánh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cấp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cấp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thoát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viễn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môi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3FE6E5AB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Đánh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1805ADCF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2.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Lập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tổng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mặt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bằng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tỷ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lệ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1/500</w:t>
            </w:r>
          </w:p>
          <w:p w14:paraId="2CE9AC20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Bao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gồm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nội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dung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theo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Thông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tư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16/2025/TT-BXD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30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6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2025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chi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tiết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một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điều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đô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thị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; Thông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tư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43/2025/TT-BXD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09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12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2025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về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sửa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đổi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bổ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sung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một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điều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Thông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tư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16/2025/TT-BXD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30/6/2025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trưởng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chi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tiết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một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điều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Quy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đô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thị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1B7D1DDF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V. YÊU CẦU KỸ THUẬT CHUYÊN NGÀNH</w:t>
            </w:r>
          </w:p>
          <w:p w14:paraId="29EFAA1D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1. Quy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giao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chuẩn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bị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thuật</w:t>
            </w:r>
            <w:proofErr w:type="spellEnd"/>
          </w:p>
          <w:p w14:paraId="6A5DD38E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Rà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soát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khả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ứng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thống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2C89D131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Đánh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khả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ngoại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3E2B2024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Thể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đầy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đủ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đỏ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mặt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cắt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177CC8AB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Rà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soát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khả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triển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khai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thống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thoát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mưa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292AF574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Đảm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bảo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nối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phục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vụ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khám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chữa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bệnh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cứu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cứu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nạn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701738DB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2. Quy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cấp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–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thoát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–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chất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thải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rắn</w:t>
            </w:r>
            <w:proofErr w:type="spellEnd"/>
          </w:p>
          <w:p w14:paraId="45ED21F8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cầu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cấp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hợp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mô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động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353CFD0A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Tính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toán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lưu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lượng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hợp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suất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7FC42938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Đề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xuất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ứng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QCVN 40:2025/BTNMT;</w:t>
            </w:r>
          </w:p>
          <w:p w14:paraId="236E3937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Đề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xuất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quản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dựa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liệu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sinh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5695ADCC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làm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47395B80" w14:textId="77777777" w:rsidR="005E1E8B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14:paraId="7E782905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lastRenderedPageBreak/>
              <w:t xml:space="preserve">3. Quy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cấp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điện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–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chiếu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sáng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–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tin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liên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lạc</w:t>
            </w:r>
            <w:proofErr w:type="spellEnd"/>
          </w:p>
          <w:p w14:paraId="62CA97C1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tiêu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cấp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bệnh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: 2,5kW/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bệnh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112CB988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Chiếu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đèn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LED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gắn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trụ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thép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kẽm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7BD657E4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Tính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toán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phụ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đảm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bảo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tiết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kiệm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lượng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68F6BC96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Đề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xuất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cấp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trung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đồng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5CADC2F2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Bổ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sung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nội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dung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viễn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thụ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động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theo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111CB2CE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4. Bảo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vệ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môi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trường</w:t>
            </w:r>
            <w:proofErr w:type="spellEnd"/>
          </w:p>
          <w:p w14:paraId="15044A1A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Rà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soát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cập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nhật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đầy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đủ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chuẩn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môi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hành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609B82F0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Đề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xuất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gom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48FB1391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Đề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xuất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giảm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thiểu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tiếng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ồn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bụi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632A8E78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Đề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xuất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trắc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môi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theo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72A887E7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VI. HỒ SƠ, SẢN PHẨM BÀN GIAO</w:t>
            </w:r>
          </w:p>
          <w:p w14:paraId="4672A1DA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1.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sơ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thuyết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minh</w:t>
            </w:r>
            <w:proofErr w:type="spellEnd"/>
          </w:p>
          <w:p w14:paraId="36B808A1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Thuyết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minh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tổng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hợp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4D2FD98F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Các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phụ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lục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tính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toán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chuyên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3FBA3152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liên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6502DF9E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2.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sơ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bản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vẽ</w:t>
            </w:r>
            <w:proofErr w:type="spellEnd"/>
          </w:p>
          <w:p w14:paraId="3A499F85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a)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Sơ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đồ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vị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trí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phạm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vi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ranh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giới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; </w:t>
            </w:r>
          </w:p>
          <w:p w14:paraId="3579731B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b)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Bản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tổng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mặt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(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thể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tiêu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;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tổ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sân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vườn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nội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trong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); </w:t>
            </w:r>
          </w:p>
          <w:p w14:paraId="0F4198B8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c) Phương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án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kiến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trúc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vị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mô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mục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trong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lô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(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gồm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cả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cộng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ngầm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phần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ngầm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cộng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);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thể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tiêu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;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tổ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sân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vườn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đường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nội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trong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; </w:t>
            </w:r>
          </w:p>
          <w:p w14:paraId="628C9060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d)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Bản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thống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gồm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nội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dung: Giao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chuẩn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bị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cung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cấp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lượng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chiếu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thoát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thải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quản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lý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chất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rắn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viễn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thụ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động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để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đồng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bộ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với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hệ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thống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tầng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thuật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khu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lân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cận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458BA24B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3.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sơ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điện</w:t>
            </w:r>
            <w:proofErr w:type="spellEnd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tử</w:t>
            </w:r>
            <w:proofErr w:type="spellEnd"/>
          </w:p>
          <w:p w14:paraId="18DDF4E9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>File AutoCAD;</w:t>
            </w:r>
          </w:p>
          <w:p w14:paraId="16094412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>File PDF;</w:t>
            </w:r>
          </w:p>
          <w:p w14:paraId="7C852D91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9F9">
              <w:rPr>
                <w:rFonts w:ascii="Times New Roman" w:hAnsi="Times New Roman"/>
                <w:sz w:val="27"/>
                <w:szCs w:val="27"/>
              </w:rPr>
              <w:t xml:space="preserve">File Word/Excel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file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tính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toán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liên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1C321B60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VII. YÊU CẦU ĐỐI VỚI ĐƠN VỊ TƯ VẤN</w:t>
            </w:r>
          </w:p>
          <w:p w14:paraId="4950E38D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hoạt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động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phù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hợp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lĩnh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hoạch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xây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dựng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3F368279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chứng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theo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2938252A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nhân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sự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chủ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đủ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điều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năng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14:paraId="69F6817D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kinh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nghiệm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y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tế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hoặc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công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trình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tương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tự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  <w:p w14:paraId="30D29252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2A79F9">
              <w:rPr>
                <w:rFonts w:ascii="Times New Roman" w:hAnsi="Times New Roman"/>
                <w:b/>
                <w:bCs/>
                <w:sz w:val="27"/>
                <w:szCs w:val="27"/>
              </w:rPr>
              <w:t>VIII. TIẾN ĐỘ THỰC HIỆN</w:t>
            </w:r>
          </w:p>
          <w:p w14:paraId="19441B93" w14:textId="77777777" w:rsidR="005E1E8B" w:rsidRPr="002A79F9" w:rsidRDefault="005E1E8B" w:rsidP="00045F50">
            <w:pPr>
              <w:pStyle w:val="BodyTextIndent2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Thời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gian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thực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: 45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kể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từ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ngày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hợp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đồng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hiệu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lực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đơn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vị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tư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vấn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nhận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đủ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hồ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sơ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tài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liệu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liên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2A79F9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2A79F9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14:paraId="5A38D814" w14:textId="77777777" w:rsidR="005E1E8B" w:rsidRDefault="005E1E8B" w:rsidP="00BE32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</w:rPr>
      </w:pPr>
    </w:p>
    <w:p w14:paraId="524EE8DC" w14:textId="4E597DB8" w:rsidR="0008788B" w:rsidRPr="00C370FD" w:rsidRDefault="0008788B" w:rsidP="00BE32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</w:rPr>
      </w:pPr>
      <w:r w:rsidRPr="00C370F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</w:rPr>
        <w:lastRenderedPageBreak/>
        <w:t xml:space="preserve">PHỤ LỤC </w:t>
      </w:r>
      <w:r w:rsidR="0006461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</w:rPr>
        <w:t>0</w:t>
      </w:r>
      <w:r w:rsidRPr="00C370F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</w:rPr>
        <w:t>2</w:t>
      </w:r>
    </w:p>
    <w:p w14:paraId="1C05C562" w14:textId="77777777" w:rsidR="00D309D6" w:rsidRDefault="00D309D6" w:rsidP="00D309D6">
      <w:pPr>
        <w:spacing w:after="0" w:line="240" w:lineRule="auto"/>
        <w:ind w:firstLine="544"/>
        <w:jc w:val="center"/>
        <w:rPr>
          <w:rFonts w:ascii="Times New Roman" w:hAnsi="Times New Roman" w:cs="Times New Roman"/>
          <w:i/>
          <w:iCs/>
          <w:sz w:val="26"/>
          <w:szCs w:val="26"/>
          <w:lang w:val="fr-FR"/>
        </w:rPr>
      </w:pP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(</w:t>
      </w:r>
      <w:proofErr w:type="spellStart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Kèm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theo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Công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văn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sô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́   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902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/</w:t>
      </w:r>
      <w:r w:rsidRPr="00BE32E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C370FD">
        <w:rPr>
          <w:rFonts w:ascii="Times New Roman" w:hAnsi="Times New Roman" w:cs="Times New Roman"/>
          <w:sz w:val="26"/>
          <w:szCs w:val="26"/>
          <w:lang w:val="fr-FR"/>
        </w:rPr>
        <w:t>RHMTW</w:t>
      </w:r>
      <w:r>
        <w:rPr>
          <w:rFonts w:ascii="Times New Roman" w:hAnsi="Times New Roman" w:cs="Times New Roman"/>
          <w:sz w:val="26"/>
          <w:szCs w:val="26"/>
          <w:lang w:val="fr-FR"/>
        </w:rPr>
        <w:t>-ĐVMS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ngày</w:t>
      </w:r>
      <w:proofErr w:type="spellEnd"/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01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/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6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/ 202</w:t>
      </w:r>
      <w:r>
        <w:rPr>
          <w:rFonts w:ascii="Times New Roman" w:hAnsi="Times New Roman" w:cs="Times New Roman"/>
          <w:i/>
          <w:iCs/>
          <w:sz w:val="26"/>
          <w:szCs w:val="26"/>
          <w:lang w:val="fr-FR"/>
        </w:rPr>
        <w:t>6</w:t>
      </w:r>
      <w:r w:rsidRPr="00C370FD">
        <w:rPr>
          <w:rFonts w:ascii="Times New Roman" w:hAnsi="Times New Roman" w:cs="Times New Roman"/>
          <w:i/>
          <w:iCs/>
          <w:sz w:val="26"/>
          <w:szCs w:val="26"/>
          <w:lang w:val="fr-FR"/>
        </w:rPr>
        <w:t>)</w:t>
      </w:r>
    </w:p>
    <w:p w14:paraId="355D8C73" w14:textId="66D6BAAD" w:rsidR="00CD05F4" w:rsidRPr="00026B27" w:rsidRDefault="0008788B" w:rsidP="00CD05F4">
      <w:pPr>
        <w:spacing w:after="0" w:line="264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</w:pPr>
      <w:r w:rsidRPr="00026B2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:lang w:val="fr-FR"/>
        </w:rPr>
        <w:t xml:space="preserve"> [</w:t>
      </w:r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Thông tin Công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ty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,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mã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số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thuế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,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địa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chỉ</w:t>
      </w:r>
      <w:proofErr w:type="spellEnd"/>
      <w:r w:rsidR="00CD05F4"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.</w:t>
      </w:r>
    </w:p>
    <w:p w14:paraId="48F2BDFB" w14:textId="6AB67DD2" w:rsidR="0008788B" w:rsidRPr="00026B27" w:rsidRDefault="00CD05F4" w:rsidP="00CD05F4">
      <w:pPr>
        <w:spacing w:after="0" w:line="264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</w:pP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Số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điện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thoại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người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phụ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 xml:space="preserve"> </w:t>
      </w:r>
      <w:proofErr w:type="spellStart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trách</w:t>
      </w:r>
      <w:proofErr w:type="spellEnd"/>
      <w:r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:</w:t>
      </w:r>
      <w:r w:rsidR="0008788B" w:rsidRPr="00026B2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6"/>
          <w:szCs w:val="26"/>
          <w:lang w:val="fr-FR"/>
        </w:rPr>
        <w:t>]</w:t>
      </w:r>
    </w:p>
    <w:p w14:paraId="236F1469" w14:textId="763DC8A7" w:rsidR="0008788B" w:rsidRPr="00C370FD" w:rsidRDefault="0008788B" w:rsidP="002D47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</w:rPr>
      </w:pPr>
      <w:r w:rsidRPr="00C370F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</w:rPr>
        <w:t xml:space="preserve">BẢNG </w:t>
      </w:r>
      <w:r w:rsidR="005E4D5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</w:rPr>
        <w:t xml:space="preserve">CHÀO </w:t>
      </w:r>
      <w:r w:rsidRPr="00C370F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fr-FR"/>
        </w:rPr>
        <w:t>GIÁ</w:t>
      </w:r>
    </w:p>
    <w:p w14:paraId="7ED09F81" w14:textId="77777777" w:rsidR="0008788B" w:rsidRPr="00C370FD" w:rsidRDefault="0008788B" w:rsidP="002D4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</w:pPr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>[</w:t>
      </w:r>
      <w:proofErr w:type="spellStart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>ghi</w:t>
      </w:r>
      <w:proofErr w:type="spellEnd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>tên</w:t>
      </w:r>
      <w:proofErr w:type="spellEnd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>hàng</w:t>
      </w:r>
      <w:proofErr w:type="spellEnd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>hóa</w:t>
      </w:r>
      <w:proofErr w:type="spellEnd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 xml:space="preserve">, </w:t>
      </w:r>
      <w:proofErr w:type="spellStart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>dịch</w:t>
      </w:r>
      <w:proofErr w:type="spellEnd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 xml:space="preserve"> </w:t>
      </w:r>
      <w:proofErr w:type="spellStart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>vụ</w:t>
      </w:r>
      <w:proofErr w:type="spellEnd"/>
      <w:r w:rsidRPr="00C370FD">
        <w:rPr>
          <w:rFonts w:ascii="Times New Roman" w:hAnsi="Times New Roman" w:cs="Times New Roman"/>
          <w:i/>
          <w:iCs/>
          <w:color w:val="0033CC"/>
          <w:sz w:val="26"/>
          <w:szCs w:val="26"/>
          <w:lang w:val="fr-FR"/>
        </w:rPr>
        <w:t>]</w:t>
      </w:r>
    </w:p>
    <w:p w14:paraId="70910288" w14:textId="77777777" w:rsidR="0008788B" w:rsidRPr="005E4D54" w:rsidRDefault="0008788B" w:rsidP="0008788B">
      <w:pPr>
        <w:spacing w:before="12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0"/>
          <w:sz w:val="26"/>
          <w:szCs w:val="26"/>
          <w:lang w:val="vi-VN"/>
        </w:rPr>
      </w:pPr>
      <w:proofErr w:type="spellStart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>Kính</w:t>
      </w:r>
      <w:proofErr w:type="spellEnd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>gửi</w:t>
      </w:r>
      <w:proofErr w:type="spellEnd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 xml:space="preserve">: </w:t>
      </w:r>
      <w:proofErr w:type="spellStart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>Bệnh</w:t>
      </w:r>
      <w:proofErr w:type="spellEnd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>viện</w:t>
      </w:r>
      <w:proofErr w:type="spellEnd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>Răng</w:t>
      </w:r>
      <w:proofErr w:type="spellEnd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>Hàm</w:t>
      </w:r>
      <w:proofErr w:type="spellEnd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 xml:space="preserve"> </w:t>
      </w:r>
      <w:proofErr w:type="spellStart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>Mặt</w:t>
      </w:r>
      <w:proofErr w:type="spellEnd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 xml:space="preserve"> Trung </w:t>
      </w:r>
      <w:proofErr w:type="spellStart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>ương</w:t>
      </w:r>
      <w:proofErr w:type="spellEnd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 xml:space="preserve"> TP. </w:t>
      </w:r>
      <w:proofErr w:type="spellStart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>Hồ</w:t>
      </w:r>
      <w:proofErr w:type="spellEnd"/>
      <w:r w:rsidRPr="005E4D5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fr-FR"/>
        </w:rPr>
        <w:t xml:space="preserve"> Chí Minh</w:t>
      </w:r>
    </w:p>
    <w:p w14:paraId="57983BD7" w14:textId="6481F53C" w:rsidR="00ED4463" w:rsidRPr="003B0B63" w:rsidRDefault="000B3BAB" w:rsidP="000B3BA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6"/>
          <w:lang w:val="fr-FR"/>
        </w:rPr>
      </w:pP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Trên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cơ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sở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yêu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cầu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báo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giá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của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Bệnh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viện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Răng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Hàm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Mặt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Trung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ương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TP.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Hồ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Chí Minh,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chúng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tôi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[</w:t>
      </w:r>
      <w:proofErr w:type="spellStart"/>
      <w:r w:rsidRPr="000B3BAB">
        <w:rPr>
          <w:rFonts w:ascii="Times New Roman" w:hAnsi="Times New Roman" w:cs="Times New Roman"/>
          <w:color w:val="0000FF"/>
          <w:sz w:val="26"/>
          <w:lang w:val="fr-FR"/>
        </w:rPr>
        <w:t>Tên</w:t>
      </w:r>
      <w:proofErr w:type="spellEnd"/>
      <w:r w:rsidRPr="000B3BAB">
        <w:rPr>
          <w:rFonts w:ascii="Times New Roman" w:hAnsi="Times New Roman" w:cs="Times New Roman"/>
          <w:color w:val="0000FF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color w:val="0000FF"/>
          <w:sz w:val="26"/>
          <w:lang w:val="fr-FR"/>
        </w:rPr>
        <w:t>đơn</w:t>
      </w:r>
      <w:proofErr w:type="spellEnd"/>
      <w:r w:rsidRPr="000B3BAB">
        <w:rPr>
          <w:rFonts w:ascii="Times New Roman" w:hAnsi="Times New Roman" w:cs="Times New Roman"/>
          <w:color w:val="0000FF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color w:val="0000FF"/>
          <w:sz w:val="26"/>
          <w:lang w:val="fr-FR"/>
        </w:rPr>
        <w:t>vị</w:t>
      </w:r>
      <w:proofErr w:type="spellEnd"/>
      <w:r>
        <w:rPr>
          <w:rFonts w:ascii="Times New Roman" w:hAnsi="Times New Roman" w:cs="Times New Roman"/>
          <w:color w:val="0000FF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6"/>
          <w:lang w:val="fr-FR"/>
        </w:rPr>
        <w:t>báo</w:t>
      </w:r>
      <w:proofErr w:type="spellEnd"/>
      <w:r>
        <w:rPr>
          <w:rFonts w:ascii="Times New Roman" w:hAnsi="Times New Roman" w:cs="Times New Roman"/>
          <w:color w:val="0000FF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6"/>
          <w:lang w:val="fr-FR"/>
        </w:rPr>
        <w:t>giá</w:t>
      </w:r>
      <w:proofErr w:type="spellEnd"/>
      <w:r w:rsidRPr="000B3BAB">
        <w:rPr>
          <w:rFonts w:ascii="Times New Roman" w:hAnsi="Times New Roman" w:cs="Times New Roman"/>
          <w:color w:val="0000FF"/>
          <w:sz w:val="26"/>
          <w:lang w:val="fr-FR"/>
        </w:rPr>
        <w:t xml:space="preserve">]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báo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giá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như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0B3BAB">
        <w:rPr>
          <w:rFonts w:ascii="Times New Roman" w:hAnsi="Times New Roman" w:cs="Times New Roman"/>
          <w:sz w:val="26"/>
          <w:lang w:val="fr-FR"/>
        </w:rPr>
        <w:t>sau</w:t>
      </w:r>
      <w:proofErr w:type="spellEnd"/>
      <w:r w:rsidRPr="000B3BAB">
        <w:rPr>
          <w:rFonts w:ascii="Times New Roman" w:hAnsi="Times New Roman" w:cs="Times New Roman"/>
          <w:sz w:val="26"/>
          <w:lang w:val="fr-FR"/>
        </w:rPr>
        <w:t>: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1077"/>
        <w:gridCol w:w="2329"/>
        <w:gridCol w:w="1231"/>
        <w:gridCol w:w="1175"/>
        <w:gridCol w:w="1418"/>
        <w:gridCol w:w="1559"/>
      </w:tblGrid>
      <w:tr w:rsidR="002D47AA" w14:paraId="3C6EB0DB" w14:textId="5162E0D7" w:rsidTr="000B3BAB">
        <w:trPr>
          <w:trHeight w:val="487"/>
        </w:trPr>
        <w:tc>
          <w:tcPr>
            <w:tcW w:w="1077" w:type="dxa"/>
            <w:vAlign w:val="center"/>
          </w:tcPr>
          <w:p w14:paraId="1576920E" w14:textId="63AEDD7C" w:rsidR="002D47AA" w:rsidRPr="00ED4463" w:rsidRDefault="002D47AA" w:rsidP="002D47AA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C370FD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329" w:type="dxa"/>
            <w:vAlign w:val="center"/>
          </w:tcPr>
          <w:p w14:paraId="00CDE314" w14:textId="632B3110" w:rsidR="002D47AA" w:rsidRPr="00ED4463" w:rsidRDefault="002D47AA" w:rsidP="002D47AA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DANH MỤC</w:t>
            </w:r>
          </w:p>
        </w:tc>
        <w:tc>
          <w:tcPr>
            <w:tcW w:w="1231" w:type="dxa"/>
            <w:vAlign w:val="center"/>
          </w:tcPr>
          <w:p w14:paraId="758D2E62" w14:textId="041FDD53" w:rsidR="002D47AA" w:rsidRPr="00ED4463" w:rsidRDefault="002D47AA" w:rsidP="002D47AA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KHỐI LƯỢNG</w:t>
            </w:r>
          </w:p>
        </w:tc>
        <w:tc>
          <w:tcPr>
            <w:tcW w:w="1175" w:type="dxa"/>
            <w:vAlign w:val="center"/>
          </w:tcPr>
          <w:p w14:paraId="443967AE" w14:textId="53E2B6F4" w:rsidR="002D47AA" w:rsidRPr="00ED4463" w:rsidRDefault="002D47AA" w:rsidP="002D47AA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C370FD">
              <w:rPr>
                <w:rFonts w:ascii="Times New Roman" w:hAnsi="Times New Roman"/>
                <w:b/>
                <w:sz w:val="26"/>
                <w:szCs w:val="26"/>
              </w:rPr>
              <w:t>ĐVT</w:t>
            </w:r>
          </w:p>
        </w:tc>
        <w:tc>
          <w:tcPr>
            <w:tcW w:w="1418" w:type="dxa"/>
            <w:vAlign w:val="center"/>
          </w:tcPr>
          <w:p w14:paraId="694B49D0" w14:textId="20E32A1F" w:rsidR="002D47AA" w:rsidRPr="00ED4463" w:rsidRDefault="002D47AA" w:rsidP="002D47AA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proofErr w:type="spellStart"/>
            <w:r w:rsidRPr="00ED4463">
              <w:rPr>
                <w:rFonts w:ascii="Times New Roman" w:hAnsi="Times New Roman" w:cs="Times New Roman"/>
                <w:b/>
                <w:bCs/>
                <w:sz w:val="26"/>
              </w:rPr>
              <w:t>Đơn</w:t>
            </w:r>
            <w:proofErr w:type="spellEnd"/>
            <w:r w:rsidRPr="00ED4463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  <w:proofErr w:type="spellStart"/>
            <w:r w:rsidRPr="00ED4463">
              <w:rPr>
                <w:rFonts w:ascii="Times New Roman" w:hAnsi="Times New Roman" w:cs="Times New Roman"/>
                <w:b/>
                <w:bCs/>
                <w:sz w:val="26"/>
              </w:rPr>
              <w:t>giá</w:t>
            </w:r>
            <w:proofErr w:type="spellEnd"/>
          </w:p>
        </w:tc>
        <w:tc>
          <w:tcPr>
            <w:tcW w:w="1559" w:type="dxa"/>
            <w:vAlign w:val="center"/>
          </w:tcPr>
          <w:p w14:paraId="085B94F8" w14:textId="7F5D88C3" w:rsidR="002D47AA" w:rsidRPr="00ED4463" w:rsidRDefault="002D47AA" w:rsidP="002D47AA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ED4463">
              <w:rPr>
                <w:rFonts w:ascii="Times New Roman" w:hAnsi="Times New Roman" w:cs="Times New Roman"/>
                <w:b/>
                <w:bCs/>
                <w:sz w:val="26"/>
              </w:rPr>
              <w:t xml:space="preserve">Thành </w:t>
            </w:r>
            <w:proofErr w:type="spellStart"/>
            <w:r w:rsidRPr="00ED4463">
              <w:rPr>
                <w:rFonts w:ascii="Times New Roman" w:hAnsi="Times New Roman" w:cs="Times New Roman"/>
                <w:b/>
                <w:bCs/>
                <w:sz w:val="26"/>
              </w:rPr>
              <w:t>tiền</w:t>
            </w:r>
            <w:proofErr w:type="spellEnd"/>
          </w:p>
        </w:tc>
      </w:tr>
      <w:tr w:rsidR="00C039D1" w14:paraId="4F1B9FF4" w14:textId="04CC9E75" w:rsidTr="000B3BAB">
        <w:tc>
          <w:tcPr>
            <w:tcW w:w="1077" w:type="dxa"/>
            <w:vAlign w:val="center"/>
          </w:tcPr>
          <w:p w14:paraId="42675CCD" w14:textId="022E7CB4" w:rsidR="00C039D1" w:rsidRDefault="00C039D1" w:rsidP="005E1E8B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29" w:type="dxa"/>
            <w:vAlign w:val="center"/>
          </w:tcPr>
          <w:p w14:paraId="125FEA62" w14:textId="682F6F58" w:rsidR="00C039D1" w:rsidRDefault="005E1E8B" w:rsidP="005E1E8B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>Tư</w:t>
            </w:r>
            <w:proofErr w:type="spellEnd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>vấn</w:t>
            </w:r>
            <w:proofErr w:type="spellEnd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>lập</w:t>
            </w:r>
            <w:proofErr w:type="spellEnd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 xml:space="preserve"> Quy </w:t>
            </w:r>
            <w:proofErr w:type="spellStart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>hoạch</w:t>
            </w:r>
            <w:proofErr w:type="spellEnd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>tổng</w:t>
            </w:r>
            <w:proofErr w:type="spellEnd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>mặt</w:t>
            </w:r>
            <w:proofErr w:type="spellEnd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>bằng</w:t>
            </w:r>
            <w:proofErr w:type="spellEnd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>tỷ</w:t>
            </w:r>
            <w:proofErr w:type="spellEnd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>lệ</w:t>
            </w:r>
            <w:proofErr w:type="spellEnd"/>
            <w:r w:rsidRPr="002A79F9">
              <w:rPr>
                <w:rFonts w:ascii="Times New Roman" w:hAnsi="Times New Roman" w:cs="Times New Roman"/>
                <w:color w:val="0000FF"/>
                <w:sz w:val="27"/>
                <w:szCs w:val="27"/>
                <w:lang w:val="fr-FR"/>
              </w:rPr>
              <w:t xml:space="preserve"> 1/500</w:t>
            </w:r>
          </w:p>
        </w:tc>
        <w:tc>
          <w:tcPr>
            <w:tcW w:w="1231" w:type="dxa"/>
            <w:vAlign w:val="center"/>
          </w:tcPr>
          <w:p w14:paraId="04AF7724" w14:textId="3FA62599" w:rsidR="00C039D1" w:rsidRDefault="005E1E8B" w:rsidP="005E1E8B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01</w:t>
            </w:r>
          </w:p>
        </w:tc>
        <w:tc>
          <w:tcPr>
            <w:tcW w:w="1175" w:type="dxa"/>
            <w:vAlign w:val="center"/>
          </w:tcPr>
          <w:p w14:paraId="5A7A42C5" w14:textId="4FD5021F" w:rsidR="00C039D1" w:rsidRDefault="005E1E8B" w:rsidP="005E1E8B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Gói</w:t>
            </w:r>
            <w:proofErr w:type="spellEnd"/>
          </w:p>
        </w:tc>
        <w:tc>
          <w:tcPr>
            <w:tcW w:w="1418" w:type="dxa"/>
            <w:vAlign w:val="center"/>
          </w:tcPr>
          <w:p w14:paraId="1F605D3B" w14:textId="2516AE45" w:rsidR="00C039D1" w:rsidRDefault="00C039D1" w:rsidP="005E1E8B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…</w:t>
            </w:r>
          </w:p>
        </w:tc>
        <w:tc>
          <w:tcPr>
            <w:tcW w:w="1559" w:type="dxa"/>
            <w:vAlign w:val="center"/>
          </w:tcPr>
          <w:p w14:paraId="4EE555DB" w14:textId="76891BB9" w:rsidR="00C039D1" w:rsidRDefault="00C039D1" w:rsidP="005E1E8B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…</w:t>
            </w:r>
          </w:p>
        </w:tc>
      </w:tr>
      <w:tr w:rsidR="002D47AA" w14:paraId="1BDEEF28" w14:textId="5C81791A" w:rsidTr="000B3BAB">
        <w:tc>
          <w:tcPr>
            <w:tcW w:w="1077" w:type="dxa"/>
          </w:tcPr>
          <w:p w14:paraId="74711192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29" w:type="dxa"/>
          </w:tcPr>
          <w:p w14:paraId="30BC11D7" w14:textId="6CD97B96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</w:rPr>
              <w:t>Cộng</w:t>
            </w:r>
            <w:proofErr w:type="spellEnd"/>
          </w:p>
        </w:tc>
        <w:tc>
          <w:tcPr>
            <w:tcW w:w="1231" w:type="dxa"/>
          </w:tcPr>
          <w:p w14:paraId="3A052C10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75" w:type="dxa"/>
          </w:tcPr>
          <w:p w14:paraId="73783C2C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18" w:type="dxa"/>
          </w:tcPr>
          <w:p w14:paraId="66A9666F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59" w:type="dxa"/>
          </w:tcPr>
          <w:p w14:paraId="0BCB934F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</w:tr>
      <w:tr w:rsidR="002D47AA" w14:paraId="17FE9909" w14:textId="6F1BFCCE" w:rsidTr="000B3BAB">
        <w:tc>
          <w:tcPr>
            <w:tcW w:w="1077" w:type="dxa"/>
          </w:tcPr>
          <w:p w14:paraId="6C40382F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29" w:type="dxa"/>
          </w:tcPr>
          <w:p w14:paraId="76B841DB" w14:textId="0E20396F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E4D54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5E4D54">
              <w:rPr>
                <w:rFonts w:ascii="Times New Roman" w:hAnsi="Times New Roman" w:cs="Times New Roman"/>
                <w:sz w:val="26"/>
                <w:szCs w:val="26"/>
              </w:rPr>
              <w:t xml:space="preserve"> VAT …%</w:t>
            </w:r>
          </w:p>
        </w:tc>
        <w:tc>
          <w:tcPr>
            <w:tcW w:w="1231" w:type="dxa"/>
          </w:tcPr>
          <w:p w14:paraId="15C36639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75" w:type="dxa"/>
          </w:tcPr>
          <w:p w14:paraId="04354F55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18" w:type="dxa"/>
          </w:tcPr>
          <w:p w14:paraId="0C313351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59" w:type="dxa"/>
          </w:tcPr>
          <w:p w14:paraId="568A702F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</w:tr>
      <w:tr w:rsidR="002D47AA" w14:paraId="718732F2" w14:textId="64E9C9BA" w:rsidTr="000B3BAB">
        <w:tc>
          <w:tcPr>
            <w:tcW w:w="1077" w:type="dxa"/>
          </w:tcPr>
          <w:p w14:paraId="1A65BC49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29" w:type="dxa"/>
          </w:tcPr>
          <w:p w14:paraId="4BF505B9" w14:textId="28388C48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E4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5E4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E4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231" w:type="dxa"/>
          </w:tcPr>
          <w:p w14:paraId="11E975CF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175" w:type="dxa"/>
          </w:tcPr>
          <w:p w14:paraId="44593362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18" w:type="dxa"/>
          </w:tcPr>
          <w:p w14:paraId="2D14FE62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59" w:type="dxa"/>
          </w:tcPr>
          <w:p w14:paraId="196FCFE5" w14:textId="77777777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</w:rPr>
            </w:pPr>
          </w:p>
        </w:tc>
      </w:tr>
      <w:tr w:rsidR="002D47AA" w14:paraId="5211E0FE" w14:textId="519C24F1" w:rsidTr="000B3BAB">
        <w:tc>
          <w:tcPr>
            <w:tcW w:w="8789" w:type="dxa"/>
            <w:gridSpan w:val="6"/>
          </w:tcPr>
          <w:p w14:paraId="5252EB18" w14:textId="47FCD9B5" w:rsidR="002D47AA" w:rsidRDefault="002D47AA" w:rsidP="00ED4463">
            <w:pPr>
              <w:widowControl w:val="0"/>
              <w:tabs>
                <w:tab w:val="left" w:pos="311"/>
                <w:tab w:val="left" w:pos="306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5E4D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5E4D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E4D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tiền</w:t>
            </w:r>
            <w:proofErr w:type="spellEnd"/>
            <w:r w:rsidRPr="005E4D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E4D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bằng</w:t>
            </w:r>
            <w:proofErr w:type="spellEnd"/>
            <w:r w:rsidRPr="005E4D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E4D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5E4D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</w:tr>
    </w:tbl>
    <w:p w14:paraId="0F871D3D" w14:textId="77777777" w:rsidR="0062709A" w:rsidRPr="0062709A" w:rsidRDefault="0062709A" w:rsidP="00ED4463">
      <w:pPr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14"/>
          <w:szCs w:val="14"/>
          <w:lang w:val="fr-FR"/>
        </w:rPr>
      </w:pPr>
    </w:p>
    <w:p w14:paraId="14B2E715" w14:textId="2DA6F86B" w:rsidR="00C8583A" w:rsidRPr="00BE300C" w:rsidRDefault="00C8583A" w:rsidP="005E1E8B">
      <w:pPr>
        <w:widowControl w:val="0"/>
        <w:tabs>
          <w:tab w:val="left" w:pos="2977"/>
        </w:tabs>
        <w:autoSpaceDE w:val="0"/>
        <w:autoSpaceDN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color w:val="0000FF"/>
          <w:sz w:val="26"/>
          <w:szCs w:val="26"/>
          <w:lang w:val="de-DE"/>
        </w:rPr>
      </w:pPr>
      <w:proofErr w:type="spellStart"/>
      <w:r w:rsidRPr="00937007">
        <w:rPr>
          <w:rFonts w:ascii="Times New Roman" w:hAnsi="Times New Roman" w:cs="Times New Roman"/>
          <w:sz w:val="26"/>
          <w:lang w:val="fr-FR"/>
        </w:rPr>
        <w:t>Thời</w:t>
      </w:r>
      <w:proofErr w:type="spellEnd"/>
      <w:r w:rsidRPr="00937007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937007">
        <w:rPr>
          <w:rFonts w:ascii="Times New Roman" w:hAnsi="Times New Roman" w:cs="Times New Roman"/>
          <w:sz w:val="26"/>
          <w:lang w:val="fr-FR"/>
        </w:rPr>
        <w:t>gian</w:t>
      </w:r>
      <w:proofErr w:type="spellEnd"/>
      <w:r w:rsidRPr="00937007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937007">
        <w:rPr>
          <w:rFonts w:ascii="Times New Roman" w:hAnsi="Times New Roman" w:cs="Times New Roman"/>
          <w:sz w:val="26"/>
          <w:lang w:val="fr-FR"/>
        </w:rPr>
        <w:t>thực</w:t>
      </w:r>
      <w:proofErr w:type="spellEnd"/>
      <w:r w:rsidRPr="00937007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937007">
        <w:rPr>
          <w:rFonts w:ascii="Times New Roman" w:hAnsi="Times New Roman" w:cs="Times New Roman"/>
          <w:sz w:val="26"/>
          <w:lang w:val="fr-FR"/>
        </w:rPr>
        <w:t>hiện</w:t>
      </w:r>
      <w:proofErr w:type="spellEnd"/>
      <w:r w:rsidR="00937007">
        <w:rPr>
          <w:rFonts w:ascii="Times New Roman" w:hAnsi="Times New Roman" w:cs="Times New Roman"/>
          <w:sz w:val="26"/>
          <w:lang w:val="fr-FR"/>
        </w:rPr>
        <w:t>:</w:t>
      </w:r>
      <w:r w:rsidR="005E1E8B">
        <w:rPr>
          <w:rFonts w:ascii="Times New Roman" w:hAnsi="Times New Roman" w:cs="Times New Roman"/>
          <w:sz w:val="26"/>
          <w:lang w:val="fr-FR"/>
        </w:rPr>
        <w:t xml:space="preserve"> 45</w:t>
      </w:r>
      <w:r w:rsidR="00937007" w:rsidRPr="005E1E8B">
        <w:rPr>
          <w:rFonts w:ascii="Times New Roman" w:hAnsi="Times New Roman" w:cs="Times New Roman"/>
          <w:color w:val="0000FF"/>
          <w:sz w:val="26"/>
          <w:lang w:val="fr-FR"/>
        </w:rPr>
        <w:t xml:space="preserve"> </w:t>
      </w:r>
      <w:proofErr w:type="spellStart"/>
      <w:r w:rsidR="00937007" w:rsidRPr="005E1E8B">
        <w:rPr>
          <w:rFonts w:ascii="Times New Roman" w:hAnsi="Times New Roman" w:cs="Times New Roman"/>
          <w:color w:val="0000FF"/>
          <w:sz w:val="26"/>
          <w:lang w:val="fr-FR"/>
        </w:rPr>
        <w:t>ng</w:t>
      </w:r>
      <w:r w:rsidR="00937007" w:rsidRPr="005E1E8B">
        <w:rPr>
          <w:rFonts w:ascii="Times New Roman" w:hAnsi="Times New Roman" w:cs="Times New Roman" w:hint="eastAsia"/>
          <w:color w:val="0000FF"/>
          <w:sz w:val="26"/>
          <w:lang w:val="fr-FR"/>
        </w:rPr>
        <w:t>à</w:t>
      </w:r>
      <w:r w:rsidR="00937007" w:rsidRPr="005E1E8B">
        <w:rPr>
          <w:rFonts w:ascii="Times New Roman" w:hAnsi="Times New Roman" w:cs="Times New Roman"/>
          <w:color w:val="0000FF"/>
          <w:sz w:val="26"/>
          <w:lang w:val="fr-FR"/>
        </w:rPr>
        <w:t>y</w:t>
      </w:r>
      <w:proofErr w:type="spellEnd"/>
    </w:p>
    <w:p w14:paraId="2E57C6A7" w14:textId="05510CE8" w:rsidR="00C8583A" w:rsidRPr="00C813C4" w:rsidRDefault="00C8583A" w:rsidP="005E1E8B">
      <w:pPr>
        <w:widowControl w:val="0"/>
        <w:tabs>
          <w:tab w:val="left" w:pos="142"/>
          <w:tab w:val="left" w:pos="2977"/>
        </w:tabs>
        <w:autoSpaceDE w:val="0"/>
        <w:autoSpaceDN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de-DE"/>
        </w:rPr>
      </w:pPr>
      <w:r w:rsidRPr="00C813C4">
        <w:rPr>
          <w:rFonts w:ascii="Times New Roman" w:hAnsi="Times New Roman" w:cs="Times New Roman"/>
          <w:sz w:val="26"/>
          <w:lang w:val="de-DE"/>
        </w:rPr>
        <w:t>Địa</w:t>
      </w:r>
      <w:r w:rsidRPr="00C813C4">
        <w:rPr>
          <w:rFonts w:ascii="Times New Roman" w:hAnsi="Times New Roman" w:cs="Times New Roman"/>
          <w:spacing w:val="-2"/>
          <w:sz w:val="26"/>
          <w:lang w:val="de-DE"/>
        </w:rPr>
        <w:t xml:space="preserve"> </w:t>
      </w:r>
      <w:r w:rsidRPr="00C813C4">
        <w:rPr>
          <w:rFonts w:ascii="Times New Roman" w:hAnsi="Times New Roman" w:cs="Times New Roman"/>
          <w:sz w:val="26"/>
          <w:lang w:val="de-DE"/>
        </w:rPr>
        <w:t>điểm</w:t>
      </w:r>
      <w:r w:rsidRPr="00C813C4">
        <w:rPr>
          <w:rFonts w:ascii="Times New Roman" w:hAnsi="Times New Roman" w:cs="Times New Roman"/>
          <w:spacing w:val="-6"/>
          <w:sz w:val="26"/>
          <w:lang w:val="de-DE"/>
        </w:rPr>
        <w:t xml:space="preserve"> </w:t>
      </w:r>
      <w:r w:rsidRPr="00C813C4">
        <w:rPr>
          <w:rFonts w:ascii="Times New Roman" w:hAnsi="Times New Roman" w:cs="Times New Roman"/>
          <w:sz w:val="26"/>
          <w:lang w:val="de-DE"/>
        </w:rPr>
        <w:t>thực</w:t>
      </w:r>
      <w:r w:rsidRPr="00C813C4">
        <w:rPr>
          <w:rFonts w:ascii="Times New Roman" w:hAnsi="Times New Roman" w:cs="Times New Roman"/>
          <w:spacing w:val="-2"/>
          <w:sz w:val="26"/>
          <w:lang w:val="de-DE"/>
        </w:rPr>
        <w:t xml:space="preserve"> </w:t>
      </w:r>
      <w:r w:rsidRPr="00C813C4">
        <w:rPr>
          <w:rFonts w:ascii="Times New Roman" w:hAnsi="Times New Roman" w:cs="Times New Roman"/>
          <w:sz w:val="26"/>
          <w:lang w:val="de-DE"/>
        </w:rPr>
        <w:t>hiện:</w:t>
      </w:r>
      <w:r w:rsidR="00937007" w:rsidRPr="00C813C4">
        <w:rPr>
          <w:rFonts w:ascii="CIDFont+F2" w:hAnsi="CIDFont+F2" w:cs="CIDFont+F2"/>
          <w:kern w:val="0"/>
          <w:sz w:val="26"/>
          <w:szCs w:val="26"/>
          <w:lang w:val="de-DE" w:bidi="th-TH"/>
        </w:rPr>
        <w:t xml:space="preserve"> </w:t>
      </w:r>
      <w:r w:rsidR="00937007" w:rsidRPr="00C813C4">
        <w:rPr>
          <w:rFonts w:ascii="Times New Roman" w:hAnsi="Times New Roman" w:cs="Times New Roman"/>
          <w:sz w:val="26"/>
          <w:lang w:val="de-DE"/>
        </w:rPr>
        <w:t>Bệnh viện Răng Hàm Mặt Trung ương Thành phố Hồ Chí Minh, số 201A Nguyễn Chí Thanh, Phường Chợ Lớn, Tp.HCM.</w:t>
      </w:r>
    </w:p>
    <w:p w14:paraId="680838DB" w14:textId="5154B334" w:rsidR="00BE32E4" w:rsidRPr="00C813C4" w:rsidRDefault="00BE32E4" w:rsidP="005E1E8B">
      <w:pPr>
        <w:widowControl w:val="0"/>
        <w:tabs>
          <w:tab w:val="left" w:pos="142"/>
          <w:tab w:val="left" w:pos="2977"/>
        </w:tabs>
        <w:autoSpaceDE w:val="0"/>
        <w:autoSpaceDN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de-DE"/>
        </w:rPr>
      </w:pPr>
      <w:r w:rsidRPr="00C813C4">
        <w:rPr>
          <w:rFonts w:ascii="Times New Roman" w:hAnsi="Times New Roman" w:cs="Times New Roman"/>
          <w:sz w:val="26"/>
          <w:lang w:val="fr-FR"/>
        </w:rPr>
        <w:t>Hiệu</w:t>
      </w:r>
      <w:r w:rsidRPr="00C813C4">
        <w:rPr>
          <w:rFonts w:ascii="Times New Roman" w:hAnsi="Times New Roman" w:cs="Times New Roman"/>
          <w:spacing w:val="-2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lực</w:t>
      </w:r>
      <w:proofErr w:type="spellEnd"/>
      <w:r w:rsidRPr="00C813C4">
        <w:rPr>
          <w:rFonts w:ascii="Times New Roman" w:hAnsi="Times New Roman" w:cs="Times New Roman"/>
          <w:spacing w:val="-2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c</w:t>
      </w:r>
      <w:r w:rsidR="00937007" w:rsidRPr="00C813C4">
        <w:rPr>
          <w:rFonts w:ascii="Times New Roman" w:hAnsi="Times New Roman" w:cs="Times New Roman"/>
          <w:sz w:val="26"/>
          <w:lang w:val="fr-FR"/>
        </w:rPr>
        <w:t>ủ</w:t>
      </w:r>
      <w:r w:rsidRPr="00C813C4">
        <w:rPr>
          <w:rFonts w:ascii="Times New Roman" w:hAnsi="Times New Roman" w:cs="Times New Roman"/>
          <w:sz w:val="26"/>
          <w:lang w:val="fr-FR"/>
        </w:rPr>
        <w:t>a</w:t>
      </w:r>
      <w:proofErr w:type="spellEnd"/>
      <w:r w:rsidRPr="00C813C4">
        <w:rPr>
          <w:rFonts w:ascii="Times New Roman" w:hAnsi="Times New Roman" w:cs="Times New Roman"/>
          <w:spacing w:val="-1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chào</w:t>
      </w:r>
      <w:proofErr w:type="spellEnd"/>
      <w:r w:rsidRPr="00C813C4">
        <w:rPr>
          <w:rFonts w:ascii="Times New Roman" w:hAnsi="Times New Roman" w:cs="Times New Roman"/>
          <w:spacing w:val="-2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giá</w:t>
      </w:r>
      <w:proofErr w:type="spellEnd"/>
      <w:r w:rsidRPr="00C813C4">
        <w:rPr>
          <w:rFonts w:ascii="Times New Roman" w:hAnsi="Times New Roman" w:cs="Times New Roman"/>
          <w:sz w:val="26"/>
          <w:lang w:val="fr-FR"/>
        </w:rPr>
        <w:t>:</w:t>
      </w:r>
      <w:r w:rsidR="005E1E8B">
        <w:rPr>
          <w:rFonts w:ascii="Times New Roman" w:hAnsi="Times New Roman" w:cs="Times New Roman"/>
          <w:sz w:val="26"/>
          <w:lang w:val="fr-FR"/>
        </w:rPr>
        <w:t xml:space="preserve"> 90 </w:t>
      </w:r>
      <w:proofErr w:type="spellStart"/>
      <w:r w:rsidR="005E1E8B">
        <w:rPr>
          <w:rFonts w:ascii="Times New Roman" w:hAnsi="Times New Roman" w:cs="Times New Roman"/>
          <w:sz w:val="26"/>
          <w:lang w:val="fr-FR"/>
        </w:rPr>
        <w:t>ngày</w:t>
      </w:r>
      <w:proofErr w:type="spellEnd"/>
    </w:p>
    <w:p w14:paraId="1E7A1010" w14:textId="1F364FCE" w:rsidR="00BE32E4" w:rsidRPr="00C813C4" w:rsidRDefault="00BE32E4" w:rsidP="005E1E8B">
      <w:pPr>
        <w:widowControl w:val="0"/>
        <w:tabs>
          <w:tab w:val="left" w:pos="142"/>
          <w:tab w:val="left" w:pos="2977"/>
        </w:tabs>
        <w:autoSpaceDE w:val="0"/>
        <w:autoSpaceDN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de-DE"/>
        </w:rPr>
      </w:pP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Giá</w:t>
      </w:r>
      <w:proofErr w:type="spellEnd"/>
      <w:r w:rsidRPr="00C813C4">
        <w:rPr>
          <w:rFonts w:ascii="Times New Roman" w:hAnsi="Times New Roman" w:cs="Times New Roman"/>
          <w:spacing w:val="5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trị</w:t>
      </w:r>
      <w:proofErr w:type="spellEnd"/>
      <w:r w:rsidRPr="00C813C4">
        <w:rPr>
          <w:rFonts w:ascii="Times New Roman" w:hAnsi="Times New Roman" w:cs="Times New Roman"/>
          <w:spacing w:val="4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trên</w:t>
      </w:r>
      <w:proofErr w:type="spellEnd"/>
      <w:r w:rsidRPr="00C813C4">
        <w:rPr>
          <w:rFonts w:ascii="Times New Roman" w:hAnsi="Times New Roman" w:cs="Times New Roman"/>
          <w:spacing w:val="3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bảng</w:t>
      </w:r>
      <w:proofErr w:type="spellEnd"/>
      <w:r w:rsidRPr="00C813C4">
        <w:rPr>
          <w:rFonts w:ascii="Times New Roman" w:hAnsi="Times New Roman" w:cs="Times New Roman"/>
          <w:spacing w:val="6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chào</w:t>
      </w:r>
      <w:proofErr w:type="spellEnd"/>
      <w:r w:rsidRPr="00C813C4">
        <w:rPr>
          <w:rFonts w:ascii="Times New Roman" w:hAnsi="Times New Roman" w:cs="Times New Roman"/>
          <w:spacing w:val="3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giá</w:t>
      </w:r>
      <w:proofErr w:type="spellEnd"/>
      <w:r w:rsidRPr="00C813C4">
        <w:rPr>
          <w:rFonts w:ascii="Times New Roman" w:hAnsi="Times New Roman" w:cs="Times New Roman"/>
          <w:spacing w:val="8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đã</w:t>
      </w:r>
      <w:proofErr w:type="spellEnd"/>
      <w:r w:rsidRPr="00C813C4">
        <w:rPr>
          <w:rFonts w:ascii="Times New Roman" w:hAnsi="Times New Roman" w:cs="Times New Roman"/>
          <w:spacing w:val="5"/>
          <w:sz w:val="26"/>
          <w:lang w:val="fr-FR"/>
        </w:rPr>
        <w:t xml:space="preserve"> </w:t>
      </w:r>
      <w:r w:rsidRPr="00C813C4">
        <w:rPr>
          <w:rFonts w:ascii="Times New Roman" w:hAnsi="Times New Roman" w:cs="Times New Roman"/>
          <w:sz w:val="26"/>
          <w:lang w:val="fr-FR"/>
        </w:rPr>
        <w:t>bao</w:t>
      </w:r>
      <w:r w:rsidRPr="00C813C4">
        <w:rPr>
          <w:rFonts w:ascii="Times New Roman" w:hAnsi="Times New Roman" w:cs="Times New Roman"/>
          <w:spacing w:val="6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gồm</w:t>
      </w:r>
      <w:proofErr w:type="spellEnd"/>
      <w:r w:rsidRPr="00C813C4">
        <w:rPr>
          <w:rFonts w:ascii="Times New Roman" w:hAnsi="Times New Roman" w:cs="Times New Roman"/>
          <w:spacing w:val="4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tất</w:t>
      </w:r>
      <w:proofErr w:type="spellEnd"/>
      <w:r w:rsidRPr="00C813C4">
        <w:rPr>
          <w:rFonts w:ascii="Times New Roman" w:hAnsi="Times New Roman" w:cs="Times New Roman"/>
          <w:spacing w:val="4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cả</w:t>
      </w:r>
      <w:proofErr w:type="spellEnd"/>
      <w:r w:rsidRPr="00C813C4">
        <w:rPr>
          <w:rFonts w:ascii="Times New Roman" w:hAnsi="Times New Roman" w:cs="Times New Roman"/>
          <w:spacing w:val="8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các</w:t>
      </w:r>
      <w:proofErr w:type="spellEnd"/>
      <w:r w:rsidRPr="00C813C4">
        <w:rPr>
          <w:rFonts w:ascii="Times New Roman" w:hAnsi="Times New Roman" w:cs="Times New Roman"/>
          <w:spacing w:val="5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loại</w:t>
      </w:r>
      <w:proofErr w:type="spellEnd"/>
      <w:r w:rsidRPr="00C813C4">
        <w:rPr>
          <w:rFonts w:ascii="Times New Roman" w:hAnsi="Times New Roman" w:cs="Times New Roman"/>
          <w:spacing w:val="7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thuế</w:t>
      </w:r>
      <w:proofErr w:type="spellEnd"/>
      <w:r w:rsidRPr="00C813C4">
        <w:rPr>
          <w:rFonts w:ascii="Times New Roman" w:hAnsi="Times New Roman" w:cs="Times New Roman"/>
          <w:sz w:val="26"/>
          <w:lang w:val="fr-FR"/>
        </w:rPr>
        <w:t>,</w:t>
      </w:r>
      <w:r w:rsidRPr="00C813C4">
        <w:rPr>
          <w:rFonts w:ascii="Times New Roman" w:hAnsi="Times New Roman" w:cs="Times New Roman"/>
          <w:spacing w:val="3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phí</w:t>
      </w:r>
      <w:proofErr w:type="spellEnd"/>
      <w:r w:rsidRPr="00C813C4">
        <w:rPr>
          <w:rFonts w:ascii="Times New Roman" w:hAnsi="Times New Roman" w:cs="Times New Roman"/>
          <w:sz w:val="26"/>
          <w:lang w:val="fr-FR"/>
        </w:rPr>
        <w:t>,</w:t>
      </w:r>
      <w:r w:rsidRPr="00C813C4">
        <w:rPr>
          <w:rFonts w:ascii="Times New Roman" w:hAnsi="Times New Roman" w:cs="Times New Roman"/>
          <w:spacing w:val="9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lệ</w:t>
      </w:r>
      <w:proofErr w:type="spellEnd"/>
      <w:r w:rsidRPr="00C813C4">
        <w:rPr>
          <w:rFonts w:ascii="Times New Roman" w:hAnsi="Times New Roman" w:cs="Times New Roman"/>
          <w:spacing w:val="5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phí</w:t>
      </w:r>
      <w:proofErr w:type="spellEnd"/>
      <w:r w:rsidRPr="00C813C4">
        <w:rPr>
          <w:rFonts w:ascii="Times New Roman" w:hAnsi="Times New Roman" w:cs="Times New Roman"/>
          <w:spacing w:val="9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có</w:t>
      </w:r>
      <w:proofErr w:type="spellEnd"/>
      <w:r w:rsidRPr="00C813C4">
        <w:rPr>
          <w:rFonts w:ascii="Times New Roman" w:hAnsi="Times New Roman" w:cs="Times New Roman"/>
          <w:spacing w:val="6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liên</w:t>
      </w:r>
      <w:proofErr w:type="spellEnd"/>
      <w:r w:rsidR="00937007" w:rsidRPr="00C813C4">
        <w:rPr>
          <w:rFonts w:ascii="Times New Roman" w:hAnsi="Times New Roman" w:cs="Times New Roman"/>
          <w:spacing w:val="6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quan</w:t>
      </w:r>
      <w:proofErr w:type="spellEnd"/>
      <w:r w:rsidRPr="00C813C4">
        <w:rPr>
          <w:rFonts w:ascii="Times New Roman" w:hAnsi="Times New Roman" w:cs="Times New Roman"/>
          <w:spacing w:val="6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theo</w:t>
      </w:r>
      <w:proofErr w:type="spellEnd"/>
      <w:r w:rsidRPr="00C813C4">
        <w:rPr>
          <w:rFonts w:ascii="Times New Roman" w:hAnsi="Times New Roman" w:cs="Times New Roman"/>
          <w:spacing w:val="9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quy</w:t>
      </w:r>
      <w:proofErr w:type="spellEnd"/>
      <w:r w:rsidRPr="00C813C4">
        <w:rPr>
          <w:rFonts w:ascii="Times New Roman" w:hAnsi="Times New Roman" w:cs="Times New Roman"/>
          <w:spacing w:val="-62"/>
          <w:sz w:val="26"/>
          <w:lang w:val="fr-FR"/>
        </w:rPr>
        <w:t xml:space="preserve"> </w:t>
      </w:r>
      <w:r w:rsidR="005E1E8B">
        <w:rPr>
          <w:rFonts w:ascii="Times New Roman" w:hAnsi="Times New Roman" w:cs="Times New Roman"/>
          <w:spacing w:val="-62"/>
          <w:sz w:val="26"/>
          <w:lang w:val="fr-FR"/>
        </w:rPr>
        <w:t xml:space="preserve">                     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định</w:t>
      </w:r>
      <w:proofErr w:type="spellEnd"/>
      <w:r w:rsidRPr="00C813C4">
        <w:rPr>
          <w:rFonts w:ascii="Times New Roman" w:hAnsi="Times New Roman" w:cs="Times New Roman"/>
          <w:sz w:val="26"/>
          <w:lang w:val="fr-FR"/>
        </w:rPr>
        <w:t>.</w:t>
      </w:r>
    </w:p>
    <w:p w14:paraId="2BB96D7C" w14:textId="0B6026FB" w:rsidR="00BE32E4" w:rsidRPr="00C813C4" w:rsidRDefault="00BE32E4" w:rsidP="005E1E8B">
      <w:pPr>
        <w:widowControl w:val="0"/>
        <w:tabs>
          <w:tab w:val="left" w:pos="142"/>
          <w:tab w:val="left" w:pos="2977"/>
        </w:tabs>
        <w:autoSpaceDE w:val="0"/>
        <w:autoSpaceDN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lang w:val="de-DE"/>
        </w:rPr>
      </w:pP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Giá</w:t>
      </w:r>
      <w:proofErr w:type="spellEnd"/>
      <w:r w:rsidRPr="00C813C4">
        <w:rPr>
          <w:rFonts w:ascii="Times New Roman" w:hAnsi="Times New Roman" w:cs="Times New Roman"/>
          <w:spacing w:val="-3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trị</w:t>
      </w:r>
      <w:proofErr w:type="spellEnd"/>
      <w:r w:rsidRPr="00C813C4">
        <w:rPr>
          <w:rFonts w:ascii="Times New Roman" w:hAnsi="Times New Roman" w:cs="Times New Roman"/>
          <w:spacing w:val="-2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trên</w:t>
      </w:r>
      <w:proofErr w:type="spellEnd"/>
      <w:r w:rsidRPr="00C813C4">
        <w:rPr>
          <w:rFonts w:ascii="Times New Roman" w:hAnsi="Times New Roman" w:cs="Times New Roman"/>
          <w:spacing w:val="-2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bảng</w:t>
      </w:r>
      <w:proofErr w:type="spellEnd"/>
      <w:r w:rsidRPr="00C813C4">
        <w:rPr>
          <w:rFonts w:ascii="Times New Roman" w:hAnsi="Times New Roman" w:cs="Times New Roman"/>
          <w:spacing w:val="-3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chào</w:t>
      </w:r>
      <w:proofErr w:type="spellEnd"/>
      <w:r w:rsidRPr="00C813C4">
        <w:rPr>
          <w:rFonts w:ascii="Times New Roman" w:hAnsi="Times New Roman" w:cs="Times New Roman"/>
          <w:spacing w:val="-2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giá</w:t>
      </w:r>
      <w:proofErr w:type="spellEnd"/>
      <w:r w:rsidRPr="00C813C4">
        <w:rPr>
          <w:rFonts w:ascii="Times New Roman" w:hAnsi="Times New Roman" w:cs="Times New Roman"/>
          <w:spacing w:val="-3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đã</w:t>
      </w:r>
      <w:proofErr w:type="spellEnd"/>
      <w:r w:rsidRPr="00C813C4">
        <w:rPr>
          <w:rFonts w:ascii="Times New Roman" w:hAnsi="Times New Roman" w:cs="Times New Roman"/>
          <w:spacing w:val="-1"/>
          <w:sz w:val="26"/>
          <w:lang w:val="fr-FR"/>
        </w:rPr>
        <w:t xml:space="preserve"> </w:t>
      </w:r>
      <w:r w:rsidRPr="00C813C4">
        <w:rPr>
          <w:rFonts w:ascii="Times New Roman" w:hAnsi="Times New Roman" w:cs="Times New Roman"/>
          <w:sz w:val="26"/>
          <w:lang w:val="fr-FR"/>
        </w:rPr>
        <w:t>bao</w:t>
      </w:r>
      <w:r w:rsidRPr="00C813C4">
        <w:rPr>
          <w:rFonts w:ascii="Times New Roman" w:hAnsi="Times New Roman" w:cs="Times New Roman"/>
          <w:spacing w:val="-3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gồm</w:t>
      </w:r>
      <w:proofErr w:type="spellEnd"/>
      <w:r w:rsidRPr="00C813C4">
        <w:rPr>
          <w:rFonts w:ascii="Times New Roman" w:hAnsi="Times New Roman" w:cs="Times New Roman"/>
          <w:spacing w:val="-4"/>
          <w:sz w:val="26"/>
          <w:lang w:val="fr-FR"/>
        </w:rPr>
        <w:t xml:space="preserve"> </w:t>
      </w:r>
      <w:r w:rsidRPr="00C813C4">
        <w:rPr>
          <w:rFonts w:ascii="Times New Roman" w:hAnsi="Times New Roman" w:cs="Times New Roman"/>
          <w:sz w:val="26"/>
          <w:lang w:val="fr-FR"/>
        </w:rPr>
        <w:t>chi</w:t>
      </w:r>
      <w:r w:rsidRPr="00C813C4">
        <w:rPr>
          <w:rFonts w:ascii="Times New Roman" w:hAnsi="Times New Roman" w:cs="Times New Roman"/>
          <w:spacing w:val="-2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phí</w:t>
      </w:r>
      <w:proofErr w:type="spellEnd"/>
      <w:r w:rsidRPr="00C813C4">
        <w:rPr>
          <w:rFonts w:ascii="Times New Roman" w:hAnsi="Times New Roman" w:cs="Times New Roman"/>
          <w:spacing w:val="-1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vận</w:t>
      </w:r>
      <w:proofErr w:type="spellEnd"/>
      <w:r w:rsidRPr="00C813C4">
        <w:rPr>
          <w:rFonts w:ascii="Times New Roman" w:hAnsi="Times New Roman" w:cs="Times New Roman"/>
          <w:spacing w:val="-3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chuyển</w:t>
      </w:r>
      <w:proofErr w:type="spellEnd"/>
      <w:r w:rsidRPr="00C813C4">
        <w:rPr>
          <w:rFonts w:ascii="Times New Roman" w:hAnsi="Times New Roman" w:cs="Times New Roman"/>
          <w:spacing w:val="-2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đến</w:t>
      </w:r>
      <w:proofErr w:type="spellEnd"/>
      <w:r w:rsidRPr="00C813C4">
        <w:rPr>
          <w:rFonts w:ascii="Times New Roman" w:hAnsi="Times New Roman" w:cs="Times New Roman"/>
          <w:spacing w:val="-3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địa</w:t>
      </w:r>
      <w:proofErr w:type="spellEnd"/>
      <w:r w:rsidRPr="00C813C4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điểm</w:t>
      </w:r>
      <w:proofErr w:type="spellEnd"/>
      <w:r w:rsidRPr="00C813C4">
        <w:rPr>
          <w:rFonts w:ascii="Times New Roman" w:hAnsi="Times New Roman" w:cs="Times New Roman"/>
          <w:spacing w:val="-5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thực</w:t>
      </w:r>
      <w:proofErr w:type="spellEnd"/>
      <w:r w:rsidRPr="00C813C4">
        <w:rPr>
          <w:rFonts w:ascii="Times New Roman" w:hAnsi="Times New Roman" w:cs="Times New Roman"/>
          <w:spacing w:val="-1"/>
          <w:sz w:val="26"/>
          <w:lang w:val="fr-FR"/>
        </w:rPr>
        <w:t xml:space="preserve"> </w:t>
      </w:r>
      <w:proofErr w:type="spellStart"/>
      <w:r w:rsidRPr="00C813C4">
        <w:rPr>
          <w:rFonts w:ascii="Times New Roman" w:hAnsi="Times New Roman" w:cs="Times New Roman"/>
          <w:sz w:val="26"/>
          <w:lang w:val="fr-FR"/>
        </w:rPr>
        <w:t>hiện</w:t>
      </w:r>
      <w:proofErr w:type="spellEnd"/>
      <w:r w:rsidRPr="00C813C4">
        <w:rPr>
          <w:rFonts w:ascii="Times New Roman" w:hAnsi="Times New Roman" w:cs="Times New Roman"/>
          <w:sz w:val="26"/>
          <w:lang w:val="fr-FR"/>
        </w:rPr>
        <w:t>.</w:t>
      </w:r>
    </w:p>
    <w:p w14:paraId="6BA632E8" w14:textId="77777777" w:rsidR="007843A0" w:rsidRPr="006F5492" w:rsidRDefault="007843A0" w:rsidP="005E1E8B">
      <w:pPr>
        <w:widowControl w:val="0"/>
        <w:tabs>
          <w:tab w:val="left" w:pos="142"/>
          <w:tab w:val="left" w:pos="2977"/>
        </w:tabs>
        <w:autoSpaceDE w:val="0"/>
        <w:autoSpaceDN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iCs/>
          <w:color w:val="EE0000"/>
          <w:sz w:val="26"/>
          <w:szCs w:val="26"/>
          <w:lang w:val="de-DE"/>
        </w:rPr>
      </w:pPr>
      <w:r w:rsidRPr="006F5492">
        <w:rPr>
          <w:rFonts w:ascii="Times New Roman" w:hAnsi="Times New Roman" w:cs="Times New Roman"/>
          <w:color w:val="EE0000"/>
          <w:sz w:val="26"/>
          <w:lang w:val="de-DE"/>
        </w:rPr>
        <w:t>Thời gian bảo hành: (Ghi thời gian bảo hành)</w:t>
      </w:r>
    </w:p>
    <w:p w14:paraId="3D2A2C04" w14:textId="77777777" w:rsidR="007843A0" w:rsidRPr="00C813C4" w:rsidRDefault="007843A0" w:rsidP="00C813C4">
      <w:pPr>
        <w:widowControl w:val="0"/>
        <w:tabs>
          <w:tab w:val="left" w:pos="311"/>
          <w:tab w:val="left" w:pos="3065"/>
        </w:tabs>
        <w:autoSpaceDE w:val="0"/>
        <w:autoSpaceDN w:val="0"/>
        <w:spacing w:after="0" w:line="240" w:lineRule="auto"/>
        <w:ind w:left="310"/>
        <w:jc w:val="both"/>
        <w:rPr>
          <w:rFonts w:ascii="Times New Roman" w:hAnsi="Times New Roman" w:cs="Times New Roman"/>
          <w:sz w:val="26"/>
          <w:lang w:val="de-DE"/>
        </w:rPr>
      </w:pPr>
    </w:p>
    <w:p w14:paraId="03A9EEDD" w14:textId="197473DC" w:rsidR="00BE32E4" w:rsidRPr="00BE32E4" w:rsidRDefault="00BE32E4" w:rsidP="00BE32E4">
      <w:pPr>
        <w:spacing w:before="89"/>
        <w:ind w:left="4550" w:right="797"/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BE32E4">
        <w:rPr>
          <w:rFonts w:ascii="Times New Roman" w:hAnsi="Times New Roman" w:cs="Times New Roman"/>
          <w:b/>
          <w:sz w:val="26"/>
          <w:lang w:val="fr-FR"/>
        </w:rPr>
        <w:t>ĐẠI</w:t>
      </w:r>
      <w:r w:rsidRPr="00BE32E4">
        <w:rPr>
          <w:rFonts w:ascii="Times New Roman" w:hAnsi="Times New Roman" w:cs="Times New Roman"/>
          <w:b/>
          <w:spacing w:val="-3"/>
          <w:sz w:val="26"/>
          <w:lang w:val="fr-FR"/>
        </w:rPr>
        <w:t xml:space="preserve"> </w:t>
      </w:r>
      <w:r w:rsidRPr="00BE32E4">
        <w:rPr>
          <w:rFonts w:ascii="Times New Roman" w:hAnsi="Times New Roman" w:cs="Times New Roman"/>
          <w:b/>
          <w:sz w:val="26"/>
          <w:lang w:val="fr-FR"/>
        </w:rPr>
        <w:t>DIỆN</w:t>
      </w:r>
      <w:r w:rsidRPr="00BE32E4">
        <w:rPr>
          <w:rFonts w:ascii="Times New Roman" w:hAnsi="Times New Roman" w:cs="Times New Roman"/>
          <w:b/>
          <w:spacing w:val="-3"/>
          <w:sz w:val="26"/>
          <w:lang w:val="fr-FR"/>
        </w:rPr>
        <w:t xml:space="preserve"> </w:t>
      </w:r>
      <w:r w:rsidR="002003C7">
        <w:rPr>
          <w:rFonts w:ascii="Times New Roman" w:hAnsi="Times New Roman" w:cs="Times New Roman"/>
          <w:b/>
          <w:sz w:val="26"/>
          <w:lang w:val="fr-FR"/>
        </w:rPr>
        <w:t>CÔNG TY</w:t>
      </w:r>
    </w:p>
    <w:p w14:paraId="28612CF5" w14:textId="191F6568" w:rsidR="00BE32E4" w:rsidRDefault="00BE32E4" w:rsidP="00ED4463">
      <w:pPr>
        <w:pStyle w:val="BodyText"/>
        <w:spacing w:before="51"/>
        <w:ind w:left="4495" w:right="797"/>
        <w:jc w:val="center"/>
        <w:rPr>
          <w:rFonts w:ascii="Times New Roman" w:hAnsi="Times New Roman" w:cs="Times New Roman"/>
          <w:lang w:val="fr-FR"/>
        </w:rPr>
      </w:pPr>
      <w:r w:rsidRPr="00BE32E4">
        <w:rPr>
          <w:rFonts w:ascii="Times New Roman" w:hAnsi="Times New Roman" w:cs="Times New Roman"/>
          <w:lang w:val="fr-FR"/>
        </w:rPr>
        <w:t>[</w:t>
      </w:r>
      <w:proofErr w:type="spellStart"/>
      <w:r w:rsidR="000B3BAB">
        <w:rPr>
          <w:rFonts w:ascii="Times New Roman" w:hAnsi="Times New Roman" w:cs="Times New Roman"/>
          <w:lang w:val="fr-FR"/>
        </w:rPr>
        <w:t>G</w:t>
      </w:r>
      <w:r w:rsidRPr="00BE32E4">
        <w:rPr>
          <w:rFonts w:ascii="Times New Roman" w:hAnsi="Times New Roman" w:cs="Times New Roman"/>
          <w:lang w:val="fr-FR"/>
        </w:rPr>
        <w:t>hi</w:t>
      </w:r>
      <w:proofErr w:type="spellEnd"/>
      <w:r w:rsidRPr="00BE32E4"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chức</w:t>
      </w:r>
      <w:proofErr w:type="spellEnd"/>
      <w:r w:rsidRPr="00BE32E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danh</w:t>
      </w:r>
      <w:proofErr w:type="spellEnd"/>
      <w:r w:rsidRPr="00BE32E4">
        <w:rPr>
          <w:rFonts w:ascii="Times New Roman" w:hAnsi="Times New Roman" w:cs="Times New Roman"/>
          <w:lang w:val="fr-FR"/>
        </w:rPr>
        <w:t>,</w:t>
      </w:r>
      <w:r w:rsidRPr="00BE32E4"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ký</w:t>
      </w:r>
      <w:proofErr w:type="spellEnd"/>
      <w:r w:rsidRPr="00BE32E4"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tên</w:t>
      </w:r>
      <w:proofErr w:type="spellEnd"/>
      <w:r w:rsidRPr="00BE32E4">
        <w:rPr>
          <w:rFonts w:ascii="Times New Roman" w:hAnsi="Times New Roman" w:cs="Times New Roman"/>
          <w:lang w:val="fr-FR"/>
        </w:rPr>
        <w:t>,</w:t>
      </w:r>
      <w:r w:rsidRPr="00BE32E4"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ghi</w:t>
      </w:r>
      <w:proofErr w:type="spellEnd"/>
      <w:r w:rsidRPr="00BE32E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họ</w:t>
      </w:r>
      <w:proofErr w:type="spellEnd"/>
      <w:r w:rsidRPr="00BE32E4"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tên</w:t>
      </w:r>
      <w:proofErr w:type="spellEnd"/>
      <w:r w:rsidRPr="00BE32E4"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và</w:t>
      </w:r>
      <w:proofErr w:type="spellEnd"/>
      <w:r w:rsidRPr="00BE32E4"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đóng</w:t>
      </w:r>
      <w:proofErr w:type="spellEnd"/>
      <w:r w:rsidRPr="00BE32E4"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lang w:val="fr-FR"/>
        </w:rPr>
        <w:t>dấu</w:t>
      </w:r>
      <w:proofErr w:type="spellEnd"/>
      <w:r w:rsidRPr="00BE32E4">
        <w:rPr>
          <w:rFonts w:ascii="Times New Roman" w:hAnsi="Times New Roman" w:cs="Times New Roman"/>
          <w:lang w:val="fr-FR"/>
        </w:rPr>
        <w:t>]</w:t>
      </w:r>
    </w:p>
    <w:p w14:paraId="7D5E43B5" w14:textId="77777777" w:rsidR="00BE32E4" w:rsidRPr="00BE32E4" w:rsidRDefault="00BE32E4" w:rsidP="004965DF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BE32E4">
        <w:rPr>
          <w:rFonts w:ascii="Times New Roman" w:hAnsi="Times New Roman" w:cs="Times New Roman"/>
          <w:b/>
          <w:i/>
          <w:sz w:val="24"/>
          <w:szCs w:val="24"/>
          <w:lang w:val="fr-FR"/>
        </w:rPr>
        <w:t>Ghi</w:t>
      </w:r>
      <w:proofErr w:type="spellEnd"/>
      <w:r w:rsidRPr="00BE32E4">
        <w:rPr>
          <w:rFonts w:ascii="Times New Roman" w:hAnsi="Times New Roman" w:cs="Times New Roman"/>
          <w:b/>
          <w:i/>
          <w:spacing w:val="-3"/>
          <w:sz w:val="24"/>
          <w:szCs w:val="24"/>
          <w:lang w:val="fr-FR"/>
        </w:rPr>
        <w:t xml:space="preserve"> </w:t>
      </w:r>
      <w:proofErr w:type="spellStart"/>
      <w:r w:rsidRPr="00BE32E4">
        <w:rPr>
          <w:rFonts w:ascii="Times New Roman" w:hAnsi="Times New Roman" w:cs="Times New Roman"/>
          <w:b/>
          <w:i/>
          <w:sz w:val="24"/>
          <w:szCs w:val="24"/>
          <w:lang w:val="fr-FR"/>
        </w:rPr>
        <w:t>chú</w:t>
      </w:r>
      <w:proofErr w:type="spellEnd"/>
      <w:r w:rsidRPr="00BE32E4">
        <w:rPr>
          <w:rFonts w:ascii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245871B7" w14:textId="16C913AD" w:rsidR="00BE32E4" w:rsidRDefault="007843A0" w:rsidP="004965DF">
      <w:pPr>
        <w:pStyle w:val="BodyText"/>
        <w:tabs>
          <w:tab w:val="left" w:pos="9072"/>
        </w:tabs>
        <w:spacing w:after="0" w:line="261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-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Đơn</w:t>
      </w:r>
      <w:proofErr w:type="spellEnd"/>
      <w:r w:rsidR="00BE32E4" w:rsidRPr="00BE32E4">
        <w:rPr>
          <w:rFonts w:ascii="Times New Roman" w:hAnsi="Times New Roman" w:cs="Times New Roman"/>
          <w:i/>
          <w:spacing w:val="17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vị</w:t>
      </w:r>
      <w:proofErr w:type="spellEnd"/>
      <w:r w:rsidR="00BE32E4" w:rsidRPr="00BE32E4">
        <w:rPr>
          <w:rFonts w:ascii="Times New Roman" w:hAnsi="Times New Roman" w:cs="Times New Roman"/>
          <w:i/>
          <w:spacing w:val="19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gửi</w:t>
      </w:r>
      <w:proofErr w:type="spellEnd"/>
      <w:r w:rsidR="00BE32E4" w:rsidRPr="00BE32E4">
        <w:rPr>
          <w:rFonts w:ascii="Times New Roman" w:hAnsi="Times New Roman" w:cs="Times New Roman"/>
          <w:i/>
          <w:spacing w:val="19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chào</w:t>
      </w:r>
      <w:proofErr w:type="spellEnd"/>
      <w:r w:rsidR="00BE32E4" w:rsidRPr="00BE32E4">
        <w:rPr>
          <w:rFonts w:ascii="Times New Roman" w:hAnsi="Times New Roman" w:cs="Times New Roman"/>
          <w:i/>
          <w:spacing w:val="18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giá</w:t>
      </w:r>
      <w:proofErr w:type="spellEnd"/>
      <w:r w:rsidR="00BE32E4" w:rsidRPr="00BE32E4">
        <w:rPr>
          <w:rFonts w:ascii="Times New Roman" w:hAnsi="Times New Roman" w:cs="Times New Roman"/>
          <w:i/>
          <w:spacing w:val="21"/>
          <w:sz w:val="24"/>
          <w:szCs w:val="24"/>
          <w:lang w:val="fr-FR"/>
        </w:rPr>
        <w:t xml:space="preserve"> </w:t>
      </w:r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KHÔNG</w:t>
      </w:r>
      <w:r w:rsidR="00BE32E4" w:rsidRPr="00BE32E4">
        <w:rPr>
          <w:rFonts w:ascii="Times New Roman" w:hAnsi="Times New Roman" w:cs="Times New Roman"/>
          <w:i/>
          <w:spacing w:val="20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đang</w:t>
      </w:r>
      <w:proofErr w:type="spellEnd"/>
      <w:r w:rsidR="00BE32E4" w:rsidRPr="00BE32E4">
        <w:rPr>
          <w:rFonts w:ascii="Times New Roman" w:hAnsi="Times New Roman" w:cs="Times New Roman"/>
          <w:i/>
          <w:spacing w:val="18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trong</w:t>
      </w:r>
      <w:proofErr w:type="spellEnd"/>
      <w:r w:rsidR="00BE32E4" w:rsidRPr="00BE32E4">
        <w:rPr>
          <w:rFonts w:ascii="Times New Roman" w:hAnsi="Times New Roman" w:cs="Times New Roman"/>
          <w:i/>
          <w:spacing w:val="18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quá</w:t>
      </w:r>
      <w:proofErr w:type="spellEnd"/>
      <w:r w:rsidR="00BE32E4" w:rsidRPr="00BE32E4">
        <w:rPr>
          <w:rFonts w:ascii="Times New Roman" w:hAnsi="Times New Roman" w:cs="Times New Roman"/>
          <w:i/>
          <w:spacing w:val="20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trình</w:t>
      </w:r>
      <w:proofErr w:type="spellEnd"/>
      <w:r w:rsidR="00BE32E4" w:rsidRPr="00BE32E4">
        <w:rPr>
          <w:rFonts w:ascii="Times New Roman" w:hAnsi="Times New Roman" w:cs="Times New Roman"/>
          <w:i/>
          <w:spacing w:val="21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thực</w:t>
      </w:r>
      <w:proofErr w:type="spellEnd"/>
      <w:r w:rsidR="00BE32E4" w:rsidRPr="00BE32E4">
        <w:rPr>
          <w:rFonts w:ascii="Times New Roman" w:hAnsi="Times New Roman" w:cs="Times New Roman"/>
          <w:i/>
          <w:spacing w:val="20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hiện</w:t>
      </w:r>
      <w:proofErr w:type="spellEnd"/>
      <w:r w:rsidR="00BE32E4" w:rsidRPr="00BE32E4">
        <w:rPr>
          <w:rFonts w:ascii="Times New Roman" w:hAnsi="Times New Roman" w:cs="Times New Roman"/>
          <w:i/>
          <w:spacing w:val="18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thủ</w:t>
      </w:r>
      <w:proofErr w:type="spellEnd"/>
      <w:r w:rsidR="00BE32E4" w:rsidRPr="00BE32E4">
        <w:rPr>
          <w:rFonts w:ascii="Times New Roman" w:hAnsi="Times New Roman" w:cs="Times New Roman"/>
          <w:i/>
          <w:spacing w:val="18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tục</w:t>
      </w:r>
      <w:proofErr w:type="spellEnd"/>
      <w:r w:rsidR="00BE32E4" w:rsidRPr="00BE32E4">
        <w:rPr>
          <w:rFonts w:ascii="Times New Roman" w:hAnsi="Times New Roman" w:cs="Times New Roman"/>
          <w:i/>
          <w:spacing w:val="20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giải</w:t>
      </w:r>
      <w:proofErr w:type="spellEnd"/>
      <w:r w:rsidR="00BE32E4" w:rsidRPr="00BE32E4">
        <w:rPr>
          <w:rFonts w:ascii="Times New Roman" w:hAnsi="Times New Roman" w:cs="Times New Roman"/>
          <w:i/>
          <w:spacing w:val="19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thể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;</w:t>
      </w:r>
      <w:r w:rsidR="00BE32E4" w:rsidRPr="00BE32E4">
        <w:rPr>
          <w:rFonts w:ascii="Times New Roman" w:hAnsi="Times New Roman" w:cs="Times New Roman"/>
          <w:i/>
          <w:spacing w:val="17"/>
          <w:sz w:val="24"/>
          <w:szCs w:val="24"/>
          <w:lang w:val="fr-FR"/>
        </w:rPr>
        <w:t xml:space="preserve"> </w:t>
      </w:r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KHÔNG</w:t>
      </w:r>
      <w:r w:rsidR="00BE32E4" w:rsidRPr="00BE32E4">
        <w:rPr>
          <w:rFonts w:ascii="Times New Roman" w:hAnsi="Times New Roman" w:cs="Times New Roman"/>
          <w:i/>
          <w:spacing w:val="19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bị</w:t>
      </w:r>
      <w:proofErr w:type="spellEnd"/>
      <w:r w:rsidR="00BE32E4" w:rsidRPr="00BE32E4">
        <w:rPr>
          <w:rFonts w:ascii="Times New Roman" w:hAnsi="Times New Roman" w:cs="Times New Roman"/>
          <w:i/>
          <w:spacing w:val="-62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thu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hồi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Giấy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chứng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nhận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đăng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ký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doanh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nghiệp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hoặc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Giấy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chứng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nhận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đăng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ký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hộ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kinh</w:t>
      </w:r>
      <w:proofErr w:type="spellEnd"/>
      <w:r w:rsidR="00BE32E4" w:rsidRPr="00BE32E4">
        <w:rPr>
          <w:rFonts w:ascii="Times New Roman" w:hAnsi="Times New Roman" w:cs="Times New Roman"/>
          <w:i/>
          <w:spacing w:val="1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doanh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hoặc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các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hồ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sơ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tương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đương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; KHÔNG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thuộc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trường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hợp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mất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khả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năng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thanh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toán</w:t>
      </w:r>
      <w:proofErr w:type="spellEnd"/>
      <w:r w:rsidR="00BE32E4" w:rsidRPr="00BE32E4">
        <w:rPr>
          <w:rFonts w:ascii="Times New Roman" w:hAnsi="Times New Roman" w:cs="Times New Roman"/>
          <w:i/>
          <w:spacing w:val="1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theo</w:t>
      </w:r>
      <w:proofErr w:type="spellEnd"/>
      <w:r w:rsidR="00BE32E4" w:rsidRPr="00BE32E4">
        <w:rPr>
          <w:rFonts w:ascii="Times New Roman" w:hAnsi="Times New Roman" w:cs="Times New Roman"/>
          <w:i/>
          <w:spacing w:val="-2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quy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định</w:t>
      </w:r>
      <w:proofErr w:type="spellEnd"/>
      <w:r w:rsidR="00BE32E4" w:rsidRPr="00BE32E4">
        <w:rPr>
          <w:rFonts w:ascii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của</w:t>
      </w:r>
      <w:proofErr w:type="spellEnd"/>
      <w:r w:rsidR="00BE32E4" w:rsidRPr="00BE32E4">
        <w:rPr>
          <w:rFonts w:ascii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pháp</w:t>
      </w:r>
      <w:proofErr w:type="spellEnd"/>
      <w:r w:rsidR="00BE32E4" w:rsidRPr="00BE32E4">
        <w:rPr>
          <w:rFonts w:ascii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luật</w:t>
      </w:r>
      <w:proofErr w:type="spellEnd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về</w:t>
      </w:r>
      <w:proofErr w:type="spellEnd"/>
      <w:r w:rsidR="00BE32E4" w:rsidRPr="00BE32E4">
        <w:rPr>
          <w:rFonts w:ascii="Times New Roman" w:hAnsi="Times New Roman" w:cs="Times New Roman"/>
          <w:i/>
          <w:spacing w:val="-2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doanh</w:t>
      </w:r>
      <w:proofErr w:type="spellEnd"/>
      <w:r w:rsidR="00BE32E4" w:rsidRPr="00BE32E4">
        <w:rPr>
          <w:rFonts w:ascii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proofErr w:type="spellStart"/>
      <w:r w:rsidR="00BE32E4" w:rsidRPr="00BE32E4">
        <w:rPr>
          <w:rFonts w:ascii="Times New Roman" w:hAnsi="Times New Roman" w:cs="Times New Roman"/>
          <w:i/>
          <w:sz w:val="24"/>
          <w:szCs w:val="24"/>
          <w:lang w:val="fr-FR"/>
        </w:rPr>
        <w:t>nghiệp</w:t>
      </w:r>
      <w:proofErr w:type="spellEnd"/>
      <w:r w:rsidR="00BE32E4" w:rsidRPr="00BE32E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5EA3BF4" w14:textId="02A9D826" w:rsidR="007843A0" w:rsidRDefault="007843A0" w:rsidP="004965DF">
      <w:pPr>
        <w:pStyle w:val="ListParagraph"/>
        <w:tabs>
          <w:tab w:val="left" w:pos="9072"/>
        </w:tabs>
        <w:ind w:left="0"/>
        <w:jc w:val="both"/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</w:pPr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-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Đối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với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mua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sắm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mới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thiết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bị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y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tế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,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công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ty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nộp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kèm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các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tài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liệu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chứng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minh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về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tính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năng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,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thông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số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kỹ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thuật</w:t>
      </w:r>
      <w:proofErr w:type="spellEnd"/>
      <w:r w:rsid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,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Ghi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rõ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số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trang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tham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chiếu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và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trích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dẫn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nội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dung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cụ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thể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trong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tài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liệu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tham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chiếu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thể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hiện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tính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đáp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ứng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của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hàng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hóa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của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từng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nội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dung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yêu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cầu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kỹ</w:t>
      </w:r>
      <w:proofErr w:type="spellEnd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="00937007" w:rsidRPr="00937007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thuật</w:t>
      </w:r>
      <w:proofErr w:type="spellEnd"/>
      <w:r w:rsidR="00937007"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và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các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tài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liệu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liên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quan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của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thiết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bị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y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tế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 xml:space="preserve"> (Vd: </w:t>
      </w:r>
      <w:proofErr w:type="spellStart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catalog</w:t>
      </w:r>
      <w:proofErr w:type="spellEnd"/>
      <w:r w:rsidRPr="007843A0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, brochure,…)</w:t>
      </w:r>
      <w:r w:rsidR="00243738"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  <w:t>.</w:t>
      </w:r>
    </w:p>
    <w:p w14:paraId="171F6FD5" w14:textId="7EF2AA9F" w:rsidR="00243738" w:rsidRPr="00243738" w:rsidRDefault="00243738" w:rsidP="004965DF">
      <w:pPr>
        <w:pStyle w:val="ListParagraph"/>
        <w:tabs>
          <w:tab w:val="left" w:pos="9072"/>
        </w:tabs>
        <w:ind w:left="0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</w:pPr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-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Nh</w:t>
      </w:r>
      <w:r w:rsidRPr="00243738">
        <w:rPr>
          <w:rFonts w:ascii="Times New Roman" w:hAnsi="Times New Roman" w:cs="Times New Roman" w:hint="eastAsia"/>
          <w:i/>
          <w:iCs/>
          <w:color w:val="EE0000"/>
          <w:sz w:val="24"/>
          <w:szCs w:val="24"/>
          <w:lang w:val="fr-FR"/>
        </w:rPr>
        <w:t>à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th</w:t>
      </w:r>
      <w:r w:rsidRPr="00243738">
        <w:rPr>
          <w:rFonts w:ascii="Times New Roman" w:hAnsi="Times New Roman" w:cs="Times New Roman" w:hint="eastAsia"/>
          <w:i/>
          <w:iCs/>
          <w:color w:val="EE0000"/>
          <w:sz w:val="24"/>
          <w:szCs w:val="24"/>
          <w:lang w:val="fr-FR"/>
        </w:rPr>
        <w:t>ầ</w:t>
      </w:r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u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l</w:t>
      </w:r>
      <w:r w:rsidRPr="00243738">
        <w:rPr>
          <w:rFonts w:ascii="Calibri" w:hAnsi="Calibri" w:cs="Calibri"/>
          <w:i/>
          <w:iCs/>
          <w:color w:val="EE0000"/>
          <w:sz w:val="24"/>
          <w:szCs w:val="24"/>
          <w:lang w:val="fr-FR"/>
        </w:rPr>
        <w:t>ư</w:t>
      </w:r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u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r w:rsidRPr="00243738">
        <w:rPr>
          <w:rFonts w:ascii="Times New Roman" w:hAnsi="Times New Roman" w:cs="Times New Roman" w:hint="eastAsia"/>
          <w:i/>
          <w:iCs/>
          <w:color w:val="EE0000"/>
          <w:sz w:val="24"/>
          <w:szCs w:val="24"/>
          <w:lang w:val="fr-FR"/>
        </w:rPr>
        <w:t>ý</w:t>
      </w:r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:</w:t>
      </w:r>
      <w:r w:rsidRPr="00243738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Ghi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đầy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đủ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các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nội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dung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yêu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cầu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trên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Phụ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lục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02. Trường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hợp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nhà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thầu</w:t>
      </w:r>
      <w:proofErr w:type="spellEnd"/>
      <w:r w:rsidR="004965DF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không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ghi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đầy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đủ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các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nội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dung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theo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yêu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cầu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của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Phụ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lục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02,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báo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giá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sẽ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bị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xem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là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không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 xml:space="preserve"> </w:t>
      </w: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  <w:lang w:val="fr-FR"/>
        </w:rPr>
        <w:t>hợp</w:t>
      </w:r>
      <w:proofErr w:type="spellEnd"/>
    </w:p>
    <w:p w14:paraId="6C0CF182" w14:textId="06B6B7CA" w:rsidR="00243738" w:rsidRDefault="00243738" w:rsidP="000B3BAB">
      <w:pPr>
        <w:pStyle w:val="ListParagraph"/>
        <w:tabs>
          <w:tab w:val="left" w:pos="9072"/>
        </w:tabs>
        <w:ind w:left="0"/>
        <w:jc w:val="both"/>
        <w:rPr>
          <w:rFonts w:ascii="Times New Roman" w:hAnsi="Times New Roman" w:cs="Times New Roman"/>
          <w:i/>
          <w:color w:val="EE0000"/>
          <w:sz w:val="24"/>
          <w:szCs w:val="24"/>
          <w:lang w:val="fr-FR"/>
        </w:rPr>
      </w:pPr>
      <w:proofErr w:type="spellStart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</w:rPr>
        <w:t>lệ</w:t>
      </w:r>
      <w:proofErr w:type="spellEnd"/>
      <w:r w:rsidRPr="00243738">
        <w:rPr>
          <w:rFonts w:ascii="Times New Roman" w:hAnsi="Times New Roman" w:cs="Times New Roman"/>
          <w:i/>
          <w:iCs/>
          <w:color w:val="EE0000"/>
          <w:sz w:val="24"/>
          <w:szCs w:val="24"/>
        </w:rPr>
        <w:t>.</w:t>
      </w:r>
    </w:p>
    <w:sectPr w:rsidR="00243738" w:rsidSect="00867698">
      <w:footnotePr>
        <w:numRestart w:val="eachPage"/>
      </w:footnotePr>
      <w:type w:val="nextColumn"/>
      <w:pgSz w:w="11907" w:h="16840" w:code="9"/>
      <w:pgMar w:top="1021" w:right="1134" w:bottom="1021" w:left="1418" w:header="720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03DD" w14:textId="77777777" w:rsidR="002548A4" w:rsidRDefault="002548A4" w:rsidP="00716DD8">
      <w:pPr>
        <w:spacing w:after="0" w:line="240" w:lineRule="auto"/>
      </w:pPr>
      <w:r>
        <w:separator/>
      </w:r>
    </w:p>
  </w:endnote>
  <w:endnote w:type="continuationSeparator" w:id="0">
    <w:p w14:paraId="1FF593DD" w14:textId="77777777" w:rsidR="002548A4" w:rsidRDefault="002548A4" w:rsidP="0071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Arial"/>
    <w:panose1 w:val="00000000000000000000"/>
    <w:charset w:val="A3"/>
    <w:family w:val="auto"/>
    <w:notTrueType/>
    <w:pitch w:val="default"/>
    <w:sig w:usb0="20000001" w:usb1="08070000" w:usb2="00000010" w:usb3="00000000" w:csb0="000201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7FE5" w14:textId="77777777" w:rsidR="002548A4" w:rsidRDefault="002548A4" w:rsidP="00716DD8">
      <w:pPr>
        <w:spacing w:after="0" w:line="240" w:lineRule="auto"/>
      </w:pPr>
      <w:r>
        <w:separator/>
      </w:r>
    </w:p>
  </w:footnote>
  <w:footnote w:type="continuationSeparator" w:id="0">
    <w:p w14:paraId="32222A29" w14:textId="77777777" w:rsidR="002548A4" w:rsidRDefault="002548A4" w:rsidP="0071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F8D"/>
    <w:multiLevelType w:val="hybridMultilevel"/>
    <w:tmpl w:val="BCEEAD76"/>
    <w:lvl w:ilvl="0" w:tplc="03FADE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82C"/>
    <w:multiLevelType w:val="hybridMultilevel"/>
    <w:tmpl w:val="10E69C98"/>
    <w:lvl w:ilvl="0" w:tplc="8F565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DA5924"/>
    <w:multiLevelType w:val="hybridMultilevel"/>
    <w:tmpl w:val="15AA5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6A83"/>
    <w:multiLevelType w:val="hybridMultilevel"/>
    <w:tmpl w:val="D8AA8376"/>
    <w:lvl w:ilvl="0" w:tplc="C050389A">
      <w:numFmt w:val="bullet"/>
      <w:lvlText w:val="-"/>
      <w:lvlJc w:val="left"/>
      <w:pPr>
        <w:ind w:left="720" w:hanging="360"/>
      </w:pPr>
      <w:rPr>
        <w:rFonts w:ascii="VNI-Times" w:eastAsia="Times New Roman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0960"/>
    <w:multiLevelType w:val="hybridMultilevel"/>
    <w:tmpl w:val="C4FA40FC"/>
    <w:lvl w:ilvl="0" w:tplc="0FA21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571AB"/>
    <w:multiLevelType w:val="hybridMultilevel"/>
    <w:tmpl w:val="165070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8A4481"/>
    <w:multiLevelType w:val="hybridMultilevel"/>
    <w:tmpl w:val="6652B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3B13"/>
    <w:multiLevelType w:val="hybridMultilevel"/>
    <w:tmpl w:val="A488843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2C2CFB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4144"/>
    <w:multiLevelType w:val="hybridMultilevel"/>
    <w:tmpl w:val="723A963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FA210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65A63"/>
    <w:multiLevelType w:val="hybridMultilevel"/>
    <w:tmpl w:val="A4CA4438"/>
    <w:lvl w:ilvl="0" w:tplc="8EE678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27B48"/>
    <w:multiLevelType w:val="hybridMultilevel"/>
    <w:tmpl w:val="AAB46830"/>
    <w:lvl w:ilvl="0" w:tplc="60FAAFBC">
      <w:numFmt w:val="bullet"/>
      <w:lvlText w:val="-"/>
      <w:lvlJc w:val="left"/>
      <w:pPr>
        <w:ind w:left="1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5D72603E">
      <w:numFmt w:val="bullet"/>
      <w:lvlText w:val="•"/>
      <w:lvlJc w:val="left"/>
      <w:pPr>
        <w:ind w:left="1194" w:hanging="152"/>
      </w:pPr>
      <w:rPr>
        <w:rFonts w:hint="default"/>
      </w:rPr>
    </w:lvl>
    <w:lvl w:ilvl="2" w:tplc="85581438">
      <w:numFmt w:val="bullet"/>
      <w:lvlText w:val="•"/>
      <w:lvlJc w:val="left"/>
      <w:pPr>
        <w:ind w:left="2229" w:hanging="152"/>
      </w:pPr>
      <w:rPr>
        <w:rFonts w:hint="default"/>
      </w:rPr>
    </w:lvl>
    <w:lvl w:ilvl="3" w:tplc="0214F0D4">
      <w:numFmt w:val="bullet"/>
      <w:lvlText w:val="•"/>
      <w:lvlJc w:val="left"/>
      <w:pPr>
        <w:ind w:left="3263" w:hanging="152"/>
      </w:pPr>
      <w:rPr>
        <w:rFonts w:hint="default"/>
      </w:rPr>
    </w:lvl>
    <w:lvl w:ilvl="4" w:tplc="866E9D3E">
      <w:numFmt w:val="bullet"/>
      <w:lvlText w:val="•"/>
      <w:lvlJc w:val="left"/>
      <w:pPr>
        <w:ind w:left="4298" w:hanging="152"/>
      </w:pPr>
      <w:rPr>
        <w:rFonts w:hint="default"/>
      </w:rPr>
    </w:lvl>
    <w:lvl w:ilvl="5" w:tplc="FAA64C36">
      <w:numFmt w:val="bullet"/>
      <w:lvlText w:val="•"/>
      <w:lvlJc w:val="left"/>
      <w:pPr>
        <w:ind w:left="5333" w:hanging="152"/>
      </w:pPr>
      <w:rPr>
        <w:rFonts w:hint="default"/>
      </w:rPr>
    </w:lvl>
    <w:lvl w:ilvl="6" w:tplc="117E61E4">
      <w:numFmt w:val="bullet"/>
      <w:lvlText w:val="•"/>
      <w:lvlJc w:val="left"/>
      <w:pPr>
        <w:ind w:left="6367" w:hanging="152"/>
      </w:pPr>
      <w:rPr>
        <w:rFonts w:hint="default"/>
      </w:rPr>
    </w:lvl>
    <w:lvl w:ilvl="7" w:tplc="D12AE08E">
      <w:numFmt w:val="bullet"/>
      <w:lvlText w:val="•"/>
      <w:lvlJc w:val="left"/>
      <w:pPr>
        <w:ind w:left="7402" w:hanging="152"/>
      </w:pPr>
      <w:rPr>
        <w:rFonts w:hint="default"/>
      </w:rPr>
    </w:lvl>
    <w:lvl w:ilvl="8" w:tplc="4E34708E">
      <w:numFmt w:val="bullet"/>
      <w:lvlText w:val="•"/>
      <w:lvlJc w:val="left"/>
      <w:pPr>
        <w:ind w:left="8437" w:hanging="152"/>
      </w:pPr>
      <w:rPr>
        <w:rFonts w:hint="default"/>
      </w:rPr>
    </w:lvl>
  </w:abstractNum>
  <w:abstractNum w:abstractNumId="11" w15:restartNumberingAfterBreak="0">
    <w:nsid w:val="24632195"/>
    <w:multiLevelType w:val="multilevel"/>
    <w:tmpl w:val="254E8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7D530E"/>
    <w:multiLevelType w:val="hybridMultilevel"/>
    <w:tmpl w:val="1A745288"/>
    <w:lvl w:ilvl="0" w:tplc="AD261940">
      <w:start w:val="1"/>
      <w:numFmt w:val="decimal"/>
      <w:lvlText w:val="%1."/>
      <w:lvlJc w:val="left"/>
      <w:pPr>
        <w:ind w:left="362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ED2C0B"/>
    <w:multiLevelType w:val="hybridMultilevel"/>
    <w:tmpl w:val="B4E2DDDC"/>
    <w:lvl w:ilvl="0" w:tplc="C0C2894E">
      <w:numFmt w:val="bullet"/>
      <w:lvlText w:val="-"/>
      <w:lvlJc w:val="left"/>
      <w:pPr>
        <w:ind w:left="810" w:hanging="164"/>
      </w:pPr>
      <w:rPr>
        <w:rFonts w:ascii="Times New Roman" w:eastAsia="Times New Roman" w:hAnsi="Times New Roman" w:cs="Times New Roman" w:hint="default"/>
        <w:w w:val="96"/>
        <w:sz w:val="26"/>
        <w:szCs w:val="26"/>
      </w:rPr>
    </w:lvl>
    <w:lvl w:ilvl="1" w:tplc="0D2462C4">
      <w:numFmt w:val="bullet"/>
      <w:lvlText w:val="•"/>
      <w:lvlJc w:val="left"/>
      <w:pPr>
        <w:ind w:left="1854" w:hanging="164"/>
      </w:pPr>
      <w:rPr>
        <w:rFonts w:hint="default"/>
      </w:rPr>
    </w:lvl>
    <w:lvl w:ilvl="2" w:tplc="5E461C80">
      <w:numFmt w:val="bullet"/>
      <w:lvlText w:val="•"/>
      <w:lvlJc w:val="left"/>
      <w:pPr>
        <w:ind w:left="2889" w:hanging="164"/>
      </w:pPr>
      <w:rPr>
        <w:rFonts w:hint="default"/>
      </w:rPr>
    </w:lvl>
    <w:lvl w:ilvl="3" w:tplc="CDC6CE78">
      <w:numFmt w:val="bullet"/>
      <w:lvlText w:val="•"/>
      <w:lvlJc w:val="left"/>
      <w:pPr>
        <w:ind w:left="3923" w:hanging="164"/>
      </w:pPr>
      <w:rPr>
        <w:rFonts w:hint="default"/>
      </w:rPr>
    </w:lvl>
    <w:lvl w:ilvl="4" w:tplc="8242915E">
      <w:numFmt w:val="bullet"/>
      <w:lvlText w:val="•"/>
      <w:lvlJc w:val="left"/>
      <w:pPr>
        <w:ind w:left="4958" w:hanging="164"/>
      </w:pPr>
      <w:rPr>
        <w:rFonts w:hint="default"/>
      </w:rPr>
    </w:lvl>
    <w:lvl w:ilvl="5" w:tplc="2E8898C2">
      <w:numFmt w:val="bullet"/>
      <w:lvlText w:val="•"/>
      <w:lvlJc w:val="left"/>
      <w:pPr>
        <w:ind w:left="5993" w:hanging="164"/>
      </w:pPr>
      <w:rPr>
        <w:rFonts w:hint="default"/>
      </w:rPr>
    </w:lvl>
    <w:lvl w:ilvl="6" w:tplc="E1005F06">
      <w:numFmt w:val="bullet"/>
      <w:lvlText w:val="•"/>
      <w:lvlJc w:val="left"/>
      <w:pPr>
        <w:ind w:left="7027" w:hanging="164"/>
      </w:pPr>
      <w:rPr>
        <w:rFonts w:hint="default"/>
      </w:rPr>
    </w:lvl>
    <w:lvl w:ilvl="7" w:tplc="04FE0166">
      <w:numFmt w:val="bullet"/>
      <w:lvlText w:val="•"/>
      <w:lvlJc w:val="left"/>
      <w:pPr>
        <w:ind w:left="8062" w:hanging="164"/>
      </w:pPr>
      <w:rPr>
        <w:rFonts w:hint="default"/>
      </w:rPr>
    </w:lvl>
    <w:lvl w:ilvl="8" w:tplc="F1CA8D06">
      <w:numFmt w:val="bullet"/>
      <w:lvlText w:val="•"/>
      <w:lvlJc w:val="left"/>
      <w:pPr>
        <w:ind w:left="9097" w:hanging="164"/>
      </w:pPr>
      <w:rPr>
        <w:rFonts w:hint="default"/>
      </w:rPr>
    </w:lvl>
  </w:abstractNum>
  <w:abstractNum w:abstractNumId="14" w15:restartNumberingAfterBreak="0">
    <w:nsid w:val="30062030"/>
    <w:multiLevelType w:val="hybridMultilevel"/>
    <w:tmpl w:val="912263C0"/>
    <w:lvl w:ilvl="0" w:tplc="2448484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A62863"/>
    <w:multiLevelType w:val="hybridMultilevel"/>
    <w:tmpl w:val="625E0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5141"/>
    <w:multiLevelType w:val="hybridMultilevel"/>
    <w:tmpl w:val="C832D574"/>
    <w:lvl w:ilvl="0" w:tplc="0409000F">
      <w:start w:val="1"/>
      <w:numFmt w:val="decimal"/>
      <w:lvlText w:val="%1."/>
      <w:lvlJc w:val="left"/>
      <w:pPr>
        <w:ind w:left="4613" w:hanging="360"/>
      </w:p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 w15:restartNumberingAfterBreak="0">
    <w:nsid w:val="38304E7F"/>
    <w:multiLevelType w:val="hybridMultilevel"/>
    <w:tmpl w:val="4540FCA4"/>
    <w:lvl w:ilvl="0" w:tplc="C050389A">
      <w:numFmt w:val="bullet"/>
      <w:lvlText w:val="-"/>
      <w:lvlJc w:val="left"/>
      <w:pPr>
        <w:ind w:left="720" w:hanging="360"/>
      </w:pPr>
      <w:rPr>
        <w:rFonts w:ascii="VNI-Times" w:eastAsia="Times New Roman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E205C"/>
    <w:multiLevelType w:val="multilevel"/>
    <w:tmpl w:val="A52CF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17F6782"/>
    <w:multiLevelType w:val="hybridMultilevel"/>
    <w:tmpl w:val="C9E6FCD2"/>
    <w:lvl w:ilvl="0" w:tplc="FFFFFFFF">
      <w:start w:val="1"/>
      <w:numFmt w:val="decimal"/>
      <w:lvlText w:val="%1."/>
      <w:lvlJc w:val="left"/>
      <w:pPr>
        <w:ind w:left="164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423C3D82"/>
    <w:multiLevelType w:val="hybridMultilevel"/>
    <w:tmpl w:val="67C20FE6"/>
    <w:lvl w:ilvl="0" w:tplc="37E6FF3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55695F"/>
    <w:multiLevelType w:val="hybridMultilevel"/>
    <w:tmpl w:val="9FEA3F54"/>
    <w:lvl w:ilvl="0" w:tplc="872E5E70">
      <w:start w:val="1"/>
      <w:numFmt w:val="bullet"/>
      <w:lvlText w:val=""/>
      <w:lvlJc w:val="left"/>
      <w:pPr>
        <w:ind w:left="1647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45435C42"/>
    <w:multiLevelType w:val="hybridMultilevel"/>
    <w:tmpl w:val="628AB40E"/>
    <w:lvl w:ilvl="0" w:tplc="CE24D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4830D5"/>
    <w:multiLevelType w:val="hybridMultilevel"/>
    <w:tmpl w:val="7F2E9C28"/>
    <w:lvl w:ilvl="0" w:tplc="20BC39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C56E70"/>
    <w:multiLevelType w:val="hybridMultilevel"/>
    <w:tmpl w:val="C9E6FCD2"/>
    <w:lvl w:ilvl="0" w:tplc="D98EAF0A">
      <w:start w:val="1"/>
      <w:numFmt w:val="decimal"/>
      <w:lvlText w:val="%1."/>
      <w:lvlJc w:val="left"/>
      <w:pPr>
        <w:ind w:left="164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68E272E1"/>
    <w:multiLevelType w:val="hybridMultilevel"/>
    <w:tmpl w:val="9CEEBD50"/>
    <w:lvl w:ilvl="0" w:tplc="88F6AE6A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55037E"/>
    <w:multiLevelType w:val="hybridMultilevel"/>
    <w:tmpl w:val="28E654C0"/>
    <w:lvl w:ilvl="0" w:tplc="E4F8B0F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A032AE"/>
    <w:multiLevelType w:val="hybridMultilevel"/>
    <w:tmpl w:val="18303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62E8E"/>
    <w:multiLevelType w:val="multilevel"/>
    <w:tmpl w:val="552A7F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822F05"/>
    <w:multiLevelType w:val="hybridMultilevel"/>
    <w:tmpl w:val="570CE224"/>
    <w:lvl w:ilvl="0" w:tplc="03147D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51EF6"/>
    <w:multiLevelType w:val="hybridMultilevel"/>
    <w:tmpl w:val="8AE6FDCC"/>
    <w:lvl w:ilvl="0" w:tplc="EBEC6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FD2838"/>
    <w:multiLevelType w:val="hybridMultilevel"/>
    <w:tmpl w:val="55CE4528"/>
    <w:lvl w:ilvl="0" w:tplc="0624E41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3A4F4B"/>
    <w:multiLevelType w:val="hybridMultilevel"/>
    <w:tmpl w:val="F26263C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151B3"/>
    <w:multiLevelType w:val="hybridMultilevel"/>
    <w:tmpl w:val="340E6510"/>
    <w:lvl w:ilvl="0" w:tplc="466E7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C87655"/>
    <w:multiLevelType w:val="hybridMultilevel"/>
    <w:tmpl w:val="ECA2B094"/>
    <w:lvl w:ilvl="0" w:tplc="E63C2542">
      <w:start w:val="4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EC0054"/>
    <w:multiLevelType w:val="hybridMultilevel"/>
    <w:tmpl w:val="C2523DBA"/>
    <w:lvl w:ilvl="0" w:tplc="D9E8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0E8"/>
    <w:multiLevelType w:val="hybridMultilevel"/>
    <w:tmpl w:val="D52A4AA8"/>
    <w:lvl w:ilvl="0" w:tplc="1CC04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896022">
    <w:abstractNumId w:val="20"/>
  </w:num>
  <w:num w:numId="2" w16cid:durableId="1775633685">
    <w:abstractNumId w:val="10"/>
  </w:num>
  <w:num w:numId="3" w16cid:durableId="1752658499">
    <w:abstractNumId w:val="13"/>
  </w:num>
  <w:num w:numId="4" w16cid:durableId="965552116">
    <w:abstractNumId w:val="9"/>
  </w:num>
  <w:num w:numId="5" w16cid:durableId="2100710329">
    <w:abstractNumId w:val="18"/>
  </w:num>
  <w:num w:numId="6" w16cid:durableId="1920678658">
    <w:abstractNumId w:val="30"/>
  </w:num>
  <w:num w:numId="7" w16cid:durableId="992492814">
    <w:abstractNumId w:val="32"/>
  </w:num>
  <w:num w:numId="8" w16cid:durableId="208302736">
    <w:abstractNumId w:val="29"/>
  </w:num>
  <w:num w:numId="9" w16cid:durableId="740710094">
    <w:abstractNumId w:val="24"/>
  </w:num>
  <w:num w:numId="10" w16cid:durableId="1510289818">
    <w:abstractNumId w:val="36"/>
  </w:num>
  <w:num w:numId="11" w16cid:durableId="363406122">
    <w:abstractNumId w:val="0"/>
  </w:num>
  <w:num w:numId="12" w16cid:durableId="1874030006">
    <w:abstractNumId w:val="14"/>
  </w:num>
  <w:num w:numId="13" w16cid:durableId="1867061932">
    <w:abstractNumId w:val="33"/>
  </w:num>
  <w:num w:numId="14" w16cid:durableId="1720320846">
    <w:abstractNumId w:val="34"/>
  </w:num>
  <w:num w:numId="15" w16cid:durableId="1304653681">
    <w:abstractNumId w:val="31"/>
  </w:num>
  <w:num w:numId="16" w16cid:durableId="320081111">
    <w:abstractNumId w:val="11"/>
  </w:num>
  <w:num w:numId="17" w16cid:durableId="1331448915">
    <w:abstractNumId w:val="16"/>
  </w:num>
  <w:num w:numId="18" w16cid:durableId="383985276">
    <w:abstractNumId w:val="12"/>
  </w:num>
  <w:num w:numId="19" w16cid:durableId="1908563445">
    <w:abstractNumId w:val="26"/>
  </w:num>
  <w:num w:numId="20" w16cid:durableId="1505515442">
    <w:abstractNumId w:val="28"/>
  </w:num>
  <w:num w:numId="21" w16cid:durableId="2051954362">
    <w:abstractNumId w:val="22"/>
  </w:num>
  <w:num w:numId="22" w16cid:durableId="52167807">
    <w:abstractNumId w:val="17"/>
  </w:num>
  <w:num w:numId="23" w16cid:durableId="1010789367">
    <w:abstractNumId w:val="3"/>
  </w:num>
  <w:num w:numId="24" w16cid:durableId="726806504">
    <w:abstractNumId w:val="7"/>
  </w:num>
  <w:num w:numId="25" w16cid:durableId="509367840">
    <w:abstractNumId w:val="5"/>
  </w:num>
  <w:num w:numId="26" w16cid:durableId="1028339817">
    <w:abstractNumId w:val="4"/>
  </w:num>
  <w:num w:numId="27" w16cid:durableId="406343394">
    <w:abstractNumId w:val="8"/>
  </w:num>
  <w:num w:numId="28" w16cid:durableId="619192642">
    <w:abstractNumId w:val="1"/>
  </w:num>
  <w:num w:numId="29" w16cid:durableId="120462431">
    <w:abstractNumId w:val="27"/>
  </w:num>
  <w:num w:numId="30" w16cid:durableId="1705594392">
    <w:abstractNumId w:val="15"/>
  </w:num>
  <w:num w:numId="31" w16cid:durableId="641151929">
    <w:abstractNumId w:val="23"/>
  </w:num>
  <w:num w:numId="32" w16cid:durableId="1683122200">
    <w:abstractNumId w:val="6"/>
  </w:num>
  <w:num w:numId="33" w16cid:durableId="585696706">
    <w:abstractNumId w:val="2"/>
  </w:num>
  <w:num w:numId="34" w16cid:durableId="560991666">
    <w:abstractNumId w:val="19"/>
  </w:num>
  <w:num w:numId="35" w16cid:durableId="1018502717">
    <w:abstractNumId w:val="21"/>
  </w:num>
  <w:num w:numId="36" w16cid:durableId="417754961">
    <w:abstractNumId w:val="25"/>
  </w:num>
  <w:num w:numId="37" w16cid:durableId="199630004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006AF"/>
    <w:rsid w:val="00000ADB"/>
    <w:rsid w:val="000028B1"/>
    <w:rsid w:val="00003F60"/>
    <w:rsid w:val="0000564B"/>
    <w:rsid w:val="00005F21"/>
    <w:rsid w:val="000068F8"/>
    <w:rsid w:val="00010B21"/>
    <w:rsid w:val="00012B8A"/>
    <w:rsid w:val="00014FBF"/>
    <w:rsid w:val="0001566A"/>
    <w:rsid w:val="000174F6"/>
    <w:rsid w:val="000206EB"/>
    <w:rsid w:val="000212E8"/>
    <w:rsid w:val="00022058"/>
    <w:rsid w:val="000220D7"/>
    <w:rsid w:val="00023226"/>
    <w:rsid w:val="00023442"/>
    <w:rsid w:val="00023871"/>
    <w:rsid w:val="00024738"/>
    <w:rsid w:val="00026B27"/>
    <w:rsid w:val="000270D9"/>
    <w:rsid w:val="0003063B"/>
    <w:rsid w:val="000311C3"/>
    <w:rsid w:val="00033E2D"/>
    <w:rsid w:val="00037FC4"/>
    <w:rsid w:val="00044DC9"/>
    <w:rsid w:val="000452AA"/>
    <w:rsid w:val="0004575F"/>
    <w:rsid w:val="00047CD2"/>
    <w:rsid w:val="00050B3E"/>
    <w:rsid w:val="00050C6B"/>
    <w:rsid w:val="000517E7"/>
    <w:rsid w:val="00051E62"/>
    <w:rsid w:val="00052A06"/>
    <w:rsid w:val="0005507B"/>
    <w:rsid w:val="000557F5"/>
    <w:rsid w:val="0006228E"/>
    <w:rsid w:val="0006461D"/>
    <w:rsid w:val="000652DC"/>
    <w:rsid w:val="00065A84"/>
    <w:rsid w:val="00065EE9"/>
    <w:rsid w:val="00066E2C"/>
    <w:rsid w:val="0007135F"/>
    <w:rsid w:val="00071E60"/>
    <w:rsid w:val="00073A57"/>
    <w:rsid w:val="00083700"/>
    <w:rsid w:val="0008788B"/>
    <w:rsid w:val="00092BEB"/>
    <w:rsid w:val="00095D6D"/>
    <w:rsid w:val="00097A50"/>
    <w:rsid w:val="00097CA1"/>
    <w:rsid w:val="000A1AD9"/>
    <w:rsid w:val="000A2A69"/>
    <w:rsid w:val="000A6D03"/>
    <w:rsid w:val="000A6F4A"/>
    <w:rsid w:val="000A793D"/>
    <w:rsid w:val="000A79C2"/>
    <w:rsid w:val="000B3BAB"/>
    <w:rsid w:val="000B794C"/>
    <w:rsid w:val="000C0A56"/>
    <w:rsid w:val="000C0EFD"/>
    <w:rsid w:val="000C3CC0"/>
    <w:rsid w:val="000D2601"/>
    <w:rsid w:val="000D2E49"/>
    <w:rsid w:val="000D30E7"/>
    <w:rsid w:val="000D388C"/>
    <w:rsid w:val="000D54DE"/>
    <w:rsid w:val="000E0C75"/>
    <w:rsid w:val="000E6961"/>
    <w:rsid w:val="000E7908"/>
    <w:rsid w:val="000E7BE5"/>
    <w:rsid w:val="000E7EEA"/>
    <w:rsid w:val="000F0FA9"/>
    <w:rsid w:val="000F3259"/>
    <w:rsid w:val="000F3792"/>
    <w:rsid w:val="000F5191"/>
    <w:rsid w:val="000F6184"/>
    <w:rsid w:val="001000B3"/>
    <w:rsid w:val="00100BC9"/>
    <w:rsid w:val="00100C04"/>
    <w:rsid w:val="00101799"/>
    <w:rsid w:val="00104139"/>
    <w:rsid w:val="0010742E"/>
    <w:rsid w:val="00111357"/>
    <w:rsid w:val="001130DA"/>
    <w:rsid w:val="00114927"/>
    <w:rsid w:val="001156B5"/>
    <w:rsid w:val="00117F77"/>
    <w:rsid w:val="0012119F"/>
    <w:rsid w:val="00126ED8"/>
    <w:rsid w:val="00130364"/>
    <w:rsid w:val="00130750"/>
    <w:rsid w:val="00131BB5"/>
    <w:rsid w:val="00134CCD"/>
    <w:rsid w:val="00135140"/>
    <w:rsid w:val="00135F2F"/>
    <w:rsid w:val="001364D8"/>
    <w:rsid w:val="001423C4"/>
    <w:rsid w:val="00143883"/>
    <w:rsid w:val="00150A93"/>
    <w:rsid w:val="00154BF6"/>
    <w:rsid w:val="00154D3E"/>
    <w:rsid w:val="0015560D"/>
    <w:rsid w:val="0015601A"/>
    <w:rsid w:val="0015774D"/>
    <w:rsid w:val="001600CC"/>
    <w:rsid w:val="00164A36"/>
    <w:rsid w:val="00173B5E"/>
    <w:rsid w:val="00182307"/>
    <w:rsid w:val="00182B43"/>
    <w:rsid w:val="00183C6C"/>
    <w:rsid w:val="00184EDD"/>
    <w:rsid w:val="0018748F"/>
    <w:rsid w:val="00187F42"/>
    <w:rsid w:val="001922BE"/>
    <w:rsid w:val="00195913"/>
    <w:rsid w:val="001A09C9"/>
    <w:rsid w:val="001B4572"/>
    <w:rsid w:val="001B575C"/>
    <w:rsid w:val="001B583A"/>
    <w:rsid w:val="001B631E"/>
    <w:rsid w:val="001B65F8"/>
    <w:rsid w:val="001B6D4D"/>
    <w:rsid w:val="001B6F6B"/>
    <w:rsid w:val="001C029B"/>
    <w:rsid w:val="001C4E17"/>
    <w:rsid w:val="001C4ED6"/>
    <w:rsid w:val="001C5670"/>
    <w:rsid w:val="001C5D8F"/>
    <w:rsid w:val="001D2C8C"/>
    <w:rsid w:val="001D39AD"/>
    <w:rsid w:val="001D513B"/>
    <w:rsid w:val="001D64A9"/>
    <w:rsid w:val="001E23C5"/>
    <w:rsid w:val="001E2D03"/>
    <w:rsid w:val="001E484D"/>
    <w:rsid w:val="001E4E37"/>
    <w:rsid w:val="001E5D4D"/>
    <w:rsid w:val="001F0E4F"/>
    <w:rsid w:val="001F2F32"/>
    <w:rsid w:val="001F3BA3"/>
    <w:rsid w:val="001F62DE"/>
    <w:rsid w:val="002003C7"/>
    <w:rsid w:val="00204160"/>
    <w:rsid w:val="002047D6"/>
    <w:rsid w:val="00205647"/>
    <w:rsid w:val="002103F4"/>
    <w:rsid w:val="00210907"/>
    <w:rsid w:val="00210DAD"/>
    <w:rsid w:val="00211DDB"/>
    <w:rsid w:val="00221C8A"/>
    <w:rsid w:val="002325C9"/>
    <w:rsid w:val="0023353A"/>
    <w:rsid w:val="00237590"/>
    <w:rsid w:val="00240DD4"/>
    <w:rsid w:val="00241FC9"/>
    <w:rsid w:val="0024318A"/>
    <w:rsid w:val="00243738"/>
    <w:rsid w:val="00243878"/>
    <w:rsid w:val="00247678"/>
    <w:rsid w:val="00251FD5"/>
    <w:rsid w:val="00252551"/>
    <w:rsid w:val="00252600"/>
    <w:rsid w:val="00253AE4"/>
    <w:rsid w:val="002548A4"/>
    <w:rsid w:val="00254D93"/>
    <w:rsid w:val="00255E4E"/>
    <w:rsid w:val="0025779B"/>
    <w:rsid w:val="00257CC8"/>
    <w:rsid w:val="00260C76"/>
    <w:rsid w:val="002629C8"/>
    <w:rsid w:val="002669FB"/>
    <w:rsid w:val="002702C9"/>
    <w:rsid w:val="00270CDB"/>
    <w:rsid w:val="00280016"/>
    <w:rsid w:val="00280DDA"/>
    <w:rsid w:val="00282148"/>
    <w:rsid w:val="0028417F"/>
    <w:rsid w:val="0028792D"/>
    <w:rsid w:val="00287B22"/>
    <w:rsid w:val="00290632"/>
    <w:rsid w:val="00290C0E"/>
    <w:rsid w:val="00291913"/>
    <w:rsid w:val="00296F83"/>
    <w:rsid w:val="002A014C"/>
    <w:rsid w:val="002A0B3C"/>
    <w:rsid w:val="002A106D"/>
    <w:rsid w:val="002A3BC7"/>
    <w:rsid w:val="002A5FB7"/>
    <w:rsid w:val="002A64AC"/>
    <w:rsid w:val="002A79F9"/>
    <w:rsid w:val="002B0CEC"/>
    <w:rsid w:val="002B30DF"/>
    <w:rsid w:val="002B5C7B"/>
    <w:rsid w:val="002B769C"/>
    <w:rsid w:val="002B777F"/>
    <w:rsid w:val="002C1413"/>
    <w:rsid w:val="002C6627"/>
    <w:rsid w:val="002C7A8A"/>
    <w:rsid w:val="002D288B"/>
    <w:rsid w:val="002D47AA"/>
    <w:rsid w:val="002D6441"/>
    <w:rsid w:val="002D7965"/>
    <w:rsid w:val="002E13BD"/>
    <w:rsid w:val="002E2C27"/>
    <w:rsid w:val="002E338C"/>
    <w:rsid w:val="002E6B8E"/>
    <w:rsid w:val="002E6FDF"/>
    <w:rsid w:val="002F0E16"/>
    <w:rsid w:val="002F54F9"/>
    <w:rsid w:val="002F596B"/>
    <w:rsid w:val="002F78EC"/>
    <w:rsid w:val="00301CDC"/>
    <w:rsid w:val="00303B68"/>
    <w:rsid w:val="003049A9"/>
    <w:rsid w:val="0030686B"/>
    <w:rsid w:val="0030731B"/>
    <w:rsid w:val="0030739B"/>
    <w:rsid w:val="003101B0"/>
    <w:rsid w:val="00310264"/>
    <w:rsid w:val="003116DF"/>
    <w:rsid w:val="003151D6"/>
    <w:rsid w:val="00315FD0"/>
    <w:rsid w:val="00325AC5"/>
    <w:rsid w:val="00326007"/>
    <w:rsid w:val="003269BE"/>
    <w:rsid w:val="00326FBD"/>
    <w:rsid w:val="00330442"/>
    <w:rsid w:val="00330EB2"/>
    <w:rsid w:val="00332E28"/>
    <w:rsid w:val="00334C5E"/>
    <w:rsid w:val="00334D19"/>
    <w:rsid w:val="003415B4"/>
    <w:rsid w:val="00342C51"/>
    <w:rsid w:val="00343020"/>
    <w:rsid w:val="00343789"/>
    <w:rsid w:val="003456C0"/>
    <w:rsid w:val="00350F21"/>
    <w:rsid w:val="00352AB5"/>
    <w:rsid w:val="00355311"/>
    <w:rsid w:val="003577CB"/>
    <w:rsid w:val="00357FFE"/>
    <w:rsid w:val="00362045"/>
    <w:rsid w:val="0036646E"/>
    <w:rsid w:val="00366D7F"/>
    <w:rsid w:val="00371C65"/>
    <w:rsid w:val="00372A9E"/>
    <w:rsid w:val="0037408E"/>
    <w:rsid w:val="003740A9"/>
    <w:rsid w:val="00374BC3"/>
    <w:rsid w:val="00375879"/>
    <w:rsid w:val="00375F12"/>
    <w:rsid w:val="00380F17"/>
    <w:rsid w:val="0038536D"/>
    <w:rsid w:val="003867E9"/>
    <w:rsid w:val="00390892"/>
    <w:rsid w:val="00391998"/>
    <w:rsid w:val="00392507"/>
    <w:rsid w:val="00392B80"/>
    <w:rsid w:val="00394494"/>
    <w:rsid w:val="00395076"/>
    <w:rsid w:val="003962CF"/>
    <w:rsid w:val="00396BFE"/>
    <w:rsid w:val="003A549F"/>
    <w:rsid w:val="003B0B63"/>
    <w:rsid w:val="003C10C9"/>
    <w:rsid w:val="003C62D8"/>
    <w:rsid w:val="003C7905"/>
    <w:rsid w:val="003C7DC9"/>
    <w:rsid w:val="003D14E7"/>
    <w:rsid w:val="003D5C81"/>
    <w:rsid w:val="003D5D4A"/>
    <w:rsid w:val="003E21E2"/>
    <w:rsid w:val="003E2451"/>
    <w:rsid w:val="003E2B27"/>
    <w:rsid w:val="003E3E47"/>
    <w:rsid w:val="003E7FDF"/>
    <w:rsid w:val="003F0DDD"/>
    <w:rsid w:val="003F3BAD"/>
    <w:rsid w:val="003F3CD8"/>
    <w:rsid w:val="00403EA7"/>
    <w:rsid w:val="00406453"/>
    <w:rsid w:val="004077B7"/>
    <w:rsid w:val="004134CA"/>
    <w:rsid w:val="00413B31"/>
    <w:rsid w:val="0041491B"/>
    <w:rsid w:val="004154EC"/>
    <w:rsid w:val="00423D02"/>
    <w:rsid w:val="004245BF"/>
    <w:rsid w:val="004261DC"/>
    <w:rsid w:val="0043080D"/>
    <w:rsid w:val="00432289"/>
    <w:rsid w:val="00434DD3"/>
    <w:rsid w:val="004412EA"/>
    <w:rsid w:val="00442CED"/>
    <w:rsid w:val="0044316C"/>
    <w:rsid w:val="00446B9F"/>
    <w:rsid w:val="004517CA"/>
    <w:rsid w:val="00452398"/>
    <w:rsid w:val="004534AF"/>
    <w:rsid w:val="00455AB2"/>
    <w:rsid w:val="00455B0B"/>
    <w:rsid w:val="004575A2"/>
    <w:rsid w:val="00460B47"/>
    <w:rsid w:val="0046155B"/>
    <w:rsid w:val="00462787"/>
    <w:rsid w:val="00470065"/>
    <w:rsid w:val="004739B8"/>
    <w:rsid w:val="00473E67"/>
    <w:rsid w:val="00474082"/>
    <w:rsid w:val="0048093D"/>
    <w:rsid w:val="00481A12"/>
    <w:rsid w:val="0048344A"/>
    <w:rsid w:val="00486317"/>
    <w:rsid w:val="00486FF0"/>
    <w:rsid w:val="00487204"/>
    <w:rsid w:val="00487990"/>
    <w:rsid w:val="00492374"/>
    <w:rsid w:val="00493230"/>
    <w:rsid w:val="00493D53"/>
    <w:rsid w:val="00495DF0"/>
    <w:rsid w:val="004965DF"/>
    <w:rsid w:val="004A0766"/>
    <w:rsid w:val="004A27AE"/>
    <w:rsid w:val="004A4BC0"/>
    <w:rsid w:val="004B0E98"/>
    <w:rsid w:val="004B145F"/>
    <w:rsid w:val="004B3A04"/>
    <w:rsid w:val="004C5AA0"/>
    <w:rsid w:val="004C6758"/>
    <w:rsid w:val="004C7B0D"/>
    <w:rsid w:val="004D01F9"/>
    <w:rsid w:val="004D11A8"/>
    <w:rsid w:val="004D1B3B"/>
    <w:rsid w:val="004D2AC4"/>
    <w:rsid w:val="004E45AC"/>
    <w:rsid w:val="004E54C7"/>
    <w:rsid w:val="004E630B"/>
    <w:rsid w:val="004E71E4"/>
    <w:rsid w:val="004F0D64"/>
    <w:rsid w:val="004F0F60"/>
    <w:rsid w:val="004F33F7"/>
    <w:rsid w:val="004F3AF8"/>
    <w:rsid w:val="004F42E8"/>
    <w:rsid w:val="004F60DE"/>
    <w:rsid w:val="004F6E57"/>
    <w:rsid w:val="004F75F4"/>
    <w:rsid w:val="004F7829"/>
    <w:rsid w:val="005000D8"/>
    <w:rsid w:val="0050456F"/>
    <w:rsid w:val="00504FB7"/>
    <w:rsid w:val="00510C82"/>
    <w:rsid w:val="00511BAD"/>
    <w:rsid w:val="00512859"/>
    <w:rsid w:val="00512A15"/>
    <w:rsid w:val="00515B75"/>
    <w:rsid w:val="0051715A"/>
    <w:rsid w:val="00521288"/>
    <w:rsid w:val="00523559"/>
    <w:rsid w:val="00524299"/>
    <w:rsid w:val="0052455E"/>
    <w:rsid w:val="005249A3"/>
    <w:rsid w:val="00525FE3"/>
    <w:rsid w:val="00526F57"/>
    <w:rsid w:val="00535239"/>
    <w:rsid w:val="00536250"/>
    <w:rsid w:val="00537AD9"/>
    <w:rsid w:val="005409B5"/>
    <w:rsid w:val="00541044"/>
    <w:rsid w:val="00543A07"/>
    <w:rsid w:val="00545457"/>
    <w:rsid w:val="0055135B"/>
    <w:rsid w:val="00552874"/>
    <w:rsid w:val="0056039B"/>
    <w:rsid w:val="005613E9"/>
    <w:rsid w:val="005654A8"/>
    <w:rsid w:val="00565FA2"/>
    <w:rsid w:val="0056637D"/>
    <w:rsid w:val="00566ADE"/>
    <w:rsid w:val="00567A86"/>
    <w:rsid w:val="00567F2D"/>
    <w:rsid w:val="00567FFA"/>
    <w:rsid w:val="00570704"/>
    <w:rsid w:val="00586AA2"/>
    <w:rsid w:val="00586E35"/>
    <w:rsid w:val="00587CA0"/>
    <w:rsid w:val="00595259"/>
    <w:rsid w:val="005A0F3C"/>
    <w:rsid w:val="005A2699"/>
    <w:rsid w:val="005A4D3F"/>
    <w:rsid w:val="005A7148"/>
    <w:rsid w:val="005A7BC5"/>
    <w:rsid w:val="005B1EEE"/>
    <w:rsid w:val="005B38FD"/>
    <w:rsid w:val="005B40C3"/>
    <w:rsid w:val="005B4B66"/>
    <w:rsid w:val="005B639B"/>
    <w:rsid w:val="005B70C7"/>
    <w:rsid w:val="005C2134"/>
    <w:rsid w:val="005C3F99"/>
    <w:rsid w:val="005D157B"/>
    <w:rsid w:val="005D27B8"/>
    <w:rsid w:val="005D36FD"/>
    <w:rsid w:val="005D3A54"/>
    <w:rsid w:val="005D5D3D"/>
    <w:rsid w:val="005E1E8B"/>
    <w:rsid w:val="005E2669"/>
    <w:rsid w:val="005E34CE"/>
    <w:rsid w:val="005E4D54"/>
    <w:rsid w:val="005E4E75"/>
    <w:rsid w:val="005E4E9C"/>
    <w:rsid w:val="005E5169"/>
    <w:rsid w:val="005F33EF"/>
    <w:rsid w:val="005F3DC4"/>
    <w:rsid w:val="005F404B"/>
    <w:rsid w:val="005F43A6"/>
    <w:rsid w:val="005F5339"/>
    <w:rsid w:val="005F682A"/>
    <w:rsid w:val="006033AA"/>
    <w:rsid w:val="00606796"/>
    <w:rsid w:val="00611BCE"/>
    <w:rsid w:val="0061537C"/>
    <w:rsid w:val="006179DD"/>
    <w:rsid w:val="00620B5B"/>
    <w:rsid w:val="00621F1A"/>
    <w:rsid w:val="006242FA"/>
    <w:rsid w:val="006250D4"/>
    <w:rsid w:val="0062709A"/>
    <w:rsid w:val="0062755E"/>
    <w:rsid w:val="006312AD"/>
    <w:rsid w:val="0063165D"/>
    <w:rsid w:val="006320B3"/>
    <w:rsid w:val="00633F87"/>
    <w:rsid w:val="0063434B"/>
    <w:rsid w:val="00636EBD"/>
    <w:rsid w:val="00645839"/>
    <w:rsid w:val="006469B4"/>
    <w:rsid w:val="00651FD5"/>
    <w:rsid w:val="00651FF1"/>
    <w:rsid w:val="00653B69"/>
    <w:rsid w:val="00653B85"/>
    <w:rsid w:val="00656C06"/>
    <w:rsid w:val="0065778E"/>
    <w:rsid w:val="00657ADA"/>
    <w:rsid w:val="006643FF"/>
    <w:rsid w:val="0066705B"/>
    <w:rsid w:val="00671AFB"/>
    <w:rsid w:val="00674A4B"/>
    <w:rsid w:val="00683655"/>
    <w:rsid w:val="00684DF2"/>
    <w:rsid w:val="0069464B"/>
    <w:rsid w:val="00696055"/>
    <w:rsid w:val="00696C9C"/>
    <w:rsid w:val="006A0298"/>
    <w:rsid w:val="006A369A"/>
    <w:rsid w:val="006A3922"/>
    <w:rsid w:val="006A4CDB"/>
    <w:rsid w:val="006B24F0"/>
    <w:rsid w:val="006B7D25"/>
    <w:rsid w:val="006C0A56"/>
    <w:rsid w:val="006C1509"/>
    <w:rsid w:val="006C39CC"/>
    <w:rsid w:val="006C4366"/>
    <w:rsid w:val="006C6BA8"/>
    <w:rsid w:val="006C6D31"/>
    <w:rsid w:val="006D285D"/>
    <w:rsid w:val="006D3513"/>
    <w:rsid w:val="006D5C05"/>
    <w:rsid w:val="006E1BA3"/>
    <w:rsid w:val="006E1D08"/>
    <w:rsid w:val="006E1EA1"/>
    <w:rsid w:val="006E2294"/>
    <w:rsid w:val="006E4145"/>
    <w:rsid w:val="006E5D39"/>
    <w:rsid w:val="006E6DFD"/>
    <w:rsid w:val="006F4071"/>
    <w:rsid w:val="006F4A4C"/>
    <w:rsid w:val="006F4D0E"/>
    <w:rsid w:val="006F5492"/>
    <w:rsid w:val="006F737E"/>
    <w:rsid w:val="00700E72"/>
    <w:rsid w:val="00701041"/>
    <w:rsid w:val="00703401"/>
    <w:rsid w:val="007034BA"/>
    <w:rsid w:val="007053A6"/>
    <w:rsid w:val="007057EA"/>
    <w:rsid w:val="007118A7"/>
    <w:rsid w:val="00712854"/>
    <w:rsid w:val="00715096"/>
    <w:rsid w:val="00716DD8"/>
    <w:rsid w:val="00722CC6"/>
    <w:rsid w:val="00724C1C"/>
    <w:rsid w:val="0072511E"/>
    <w:rsid w:val="00730374"/>
    <w:rsid w:val="007316AF"/>
    <w:rsid w:val="00731B4A"/>
    <w:rsid w:val="00732074"/>
    <w:rsid w:val="0073223C"/>
    <w:rsid w:val="00737BB5"/>
    <w:rsid w:val="00740029"/>
    <w:rsid w:val="00742106"/>
    <w:rsid w:val="00742E23"/>
    <w:rsid w:val="00743485"/>
    <w:rsid w:val="0074419D"/>
    <w:rsid w:val="0074464B"/>
    <w:rsid w:val="00747709"/>
    <w:rsid w:val="00747DFD"/>
    <w:rsid w:val="007614E1"/>
    <w:rsid w:val="00766B79"/>
    <w:rsid w:val="00770712"/>
    <w:rsid w:val="00775BBF"/>
    <w:rsid w:val="0077748B"/>
    <w:rsid w:val="00777733"/>
    <w:rsid w:val="00783219"/>
    <w:rsid w:val="007843A0"/>
    <w:rsid w:val="00784DE6"/>
    <w:rsid w:val="0079187F"/>
    <w:rsid w:val="0079515E"/>
    <w:rsid w:val="007A0CAE"/>
    <w:rsid w:val="007A1AC0"/>
    <w:rsid w:val="007A5B73"/>
    <w:rsid w:val="007A678D"/>
    <w:rsid w:val="007A7206"/>
    <w:rsid w:val="007A7683"/>
    <w:rsid w:val="007A7BDD"/>
    <w:rsid w:val="007B0E03"/>
    <w:rsid w:val="007B221C"/>
    <w:rsid w:val="007B5519"/>
    <w:rsid w:val="007B647B"/>
    <w:rsid w:val="007B78A6"/>
    <w:rsid w:val="007C0D98"/>
    <w:rsid w:val="007C0E59"/>
    <w:rsid w:val="007C24ED"/>
    <w:rsid w:val="007D298C"/>
    <w:rsid w:val="007D2B30"/>
    <w:rsid w:val="007E134F"/>
    <w:rsid w:val="007E2185"/>
    <w:rsid w:val="007E40CB"/>
    <w:rsid w:val="007E70FC"/>
    <w:rsid w:val="007E7B71"/>
    <w:rsid w:val="007F0D7D"/>
    <w:rsid w:val="007F5203"/>
    <w:rsid w:val="00800150"/>
    <w:rsid w:val="00801860"/>
    <w:rsid w:val="00803567"/>
    <w:rsid w:val="00803BCA"/>
    <w:rsid w:val="0080552A"/>
    <w:rsid w:val="00805A55"/>
    <w:rsid w:val="00805E95"/>
    <w:rsid w:val="00806164"/>
    <w:rsid w:val="00811A11"/>
    <w:rsid w:val="00811E3B"/>
    <w:rsid w:val="00817329"/>
    <w:rsid w:val="008175BF"/>
    <w:rsid w:val="00817B7E"/>
    <w:rsid w:val="0082052C"/>
    <w:rsid w:val="00822628"/>
    <w:rsid w:val="00823596"/>
    <w:rsid w:val="0082457C"/>
    <w:rsid w:val="008252AD"/>
    <w:rsid w:val="00826B31"/>
    <w:rsid w:val="00830354"/>
    <w:rsid w:val="008365BB"/>
    <w:rsid w:val="00836E0A"/>
    <w:rsid w:val="00836EE2"/>
    <w:rsid w:val="00841A8C"/>
    <w:rsid w:val="00843B36"/>
    <w:rsid w:val="0084647A"/>
    <w:rsid w:val="008521E4"/>
    <w:rsid w:val="008524A0"/>
    <w:rsid w:val="00854524"/>
    <w:rsid w:val="008556DC"/>
    <w:rsid w:val="0086401A"/>
    <w:rsid w:val="00865245"/>
    <w:rsid w:val="008672C1"/>
    <w:rsid w:val="0086730B"/>
    <w:rsid w:val="00867698"/>
    <w:rsid w:val="00880C1F"/>
    <w:rsid w:val="00881E7F"/>
    <w:rsid w:val="0088546B"/>
    <w:rsid w:val="008854F8"/>
    <w:rsid w:val="00887269"/>
    <w:rsid w:val="008873F8"/>
    <w:rsid w:val="00890241"/>
    <w:rsid w:val="0089750D"/>
    <w:rsid w:val="00897CD5"/>
    <w:rsid w:val="008A1EE5"/>
    <w:rsid w:val="008A62C4"/>
    <w:rsid w:val="008A74C2"/>
    <w:rsid w:val="008B2705"/>
    <w:rsid w:val="008B2B7A"/>
    <w:rsid w:val="008B359F"/>
    <w:rsid w:val="008B5D92"/>
    <w:rsid w:val="008B6AFE"/>
    <w:rsid w:val="008B7AF2"/>
    <w:rsid w:val="008C3847"/>
    <w:rsid w:val="008C4B92"/>
    <w:rsid w:val="008C5D7E"/>
    <w:rsid w:val="008D00F6"/>
    <w:rsid w:val="008D0B35"/>
    <w:rsid w:val="008D256F"/>
    <w:rsid w:val="008D359E"/>
    <w:rsid w:val="008D745C"/>
    <w:rsid w:val="008D7B82"/>
    <w:rsid w:val="008E0CB1"/>
    <w:rsid w:val="008E0F02"/>
    <w:rsid w:val="008E2745"/>
    <w:rsid w:val="008E3CC4"/>
    <w:rsid w:val="008E51AD"/>
    <w:rsid w:val="008E5B80"/>
    <w:rsid w:val="008F0C50"/>
    <w:rsid w:val="008F1D69"/>
    <w:rsid w:val="008F3B8C"/>
    <w:rsid w:val="008F54B8"/>
    <w:rsid w:val="008F6082"/>
    <w:rsid w:val="008F7949"/>
    <w:rsid w:val="008F7AC2"/>
    <w:rsid w:val="00902265"/>
    <w:rsid w:val="00903CE4"/>
    <w:rsid w:val="00906420"/>
    <w:rsid w:val="00906BA4"/>
    <w:rsid w:val="00907EFE"/>
    <w:rsid w:val="00910971"/>
    <w:rsid w:val="00912211"/>
    <w:rsid w:val="00915319"/>
    <w:rsid w:val="00915B9E"/>
    <w:rsid w:val="00921E82"/>
    <w:rsid w:val="00923DB8"/>
    <w:rsid w:val="009353DF"/>
    <w:rsid w:val="009358ED"/>
    <w:rsid w:val="00936D43"/>
    <w:rsid w:val="00937007"/>
    <w:rsid w:val="00937A22"/>
    <w:rsid w:val="009417B6"/>
    <w:rsid w:val="009431E4"/>
    <w:rsid w:val="0095227B"/>
    <w:rsid w:val="00956AE3"/>
    <w:rsid w:val="00957669"/>
    <w:rsid w:val="009601D6"/>
    <w:rsid w:val="00962BDE"/>
    <w:rsid w:val="00962E52"/>
    <w:rsid w:val="00963B7A"/>
    <w:rsid w:val="00963D51"/>
    <w:rsid w:val="00966C0E"/>
    <w:rsid w:val="00967DD4"/>
    <w:rsid w:val="00970EA8"/>
    <w:rsid w:val="0097364A"/>
    <w:rsid w:val="009740CB"/>
    <w:rsid w:val="00974450"/>
    <w:rsid w:val="0097612A"/>
    <w:rsid w:val="00982593"/>
    <w:rsid w:val="00986482"/>
    <w:rsid w:val="0099094F"/>
    <w:rsid w:val="00991287"/>
    <w:rsid w:val="0099197A"/>
    <w:rsid w:val="00995384"/>
    <w:rsid w:val="00995677"/>
    <w:rsid w:val="009A040C"/>
    <w:rsid w:val="009A2D29"/>
    <w:rsid w:val="009A33F9"/>
    <w:rsid w:val="009A3F93"/>
    <w:rsid w:val="009A4BBF"/>
    <w:rsid w:val="009B0FAA"/>
    <w:rsid w:val="009B18DA"/>
    <w:rsid w:val="009B261C"/>
    <w:rsid w:val="009B3722"/>
    <w:rsid w:val="009B7A3C"/>
    <w:rsid w:val="009C05DB"/>
    <w:rsid w:val="009C2B3D"/>
    <w:rsid w:val="009C35AF"/>
    <w:rsid w:val="009C3CAC"/>
    <w:rsid w:val="009C6F5C"/>
    <w:rsid w:val="009D15CE"/>
    <w:rsid w:val="009D3689"/>
    <w:rsid w:val="009D65AB"/>
    <w:rsid w:val="009D6638"/>
    <w:rsid w:val="009D6E50"/>
    <w:rsid w:val="009E1443"/>
    <w:rsid w:val="009E3D75"/>
    <w:rsid w:val="009E40C3"/>
    <w:rsid w:val="009E5B7D"/>
    <w:rsid w:val="009E5E33"/>
    <w:rsid w:val="009F00CB"/>
    <w:rsid w:val="009F16BF"/>
    <w:rsid w:val="009F5032"/>
    <w:rsid w:val="009F6942"/>
    <w:rsid w:val="009F7FEF"/>
    <w:rsid w:val="00A0056B"/>
    <w:rsid w:val="00A02D82"/>
    <w:rsid w:val="00A06CAF"/>
    <w:rsid w:val="00A07CEA"/>
    <w:rsid w:val="00A11DDC"/>
    <w:rsid w:val="00A1217E"/>
    <w:rsid w:val="00A12DF5"/>
    <w:rsid w:val="00A1541C"/>
    <w:rsid w:val="00A17D61"/>
    <w:rsid w:val="00A17E50"/>
    <w:rsid w:val="00A17E73"/>
    <w:rsid w:val="00A232FE"/>
    <w:rsid w:val="00A265D7"/>
    <w:rsid w:val="00A414B8"/>
    <w:rsid w:val="00A434A4"/>
    <w:rsid w:val="00A47802"/>
    <w:rsid w:val="00A50208"/>
    <w:rsid w:val="00A51193"/>
    <w:rsid w:val="00A531E4"/>
    <w:rsid w:val="00A53CE5"/>
    <w:rsid w:val="00A55C97"/>
    <w:rsid w:val="00A60EFA"/>
    <w:rsid w:val="00A611D3"/>
    <w:rsid w:val="00A61247"/>
    <w:rsid w:val="00A6124F"/>
    <w:rsid w:val="00A618B9"/>
    <w:rsid w:val="00A62C0C"/>
    <w:rsid w:val="00A63E38"/>
    <w:rsid w:val="00A649AB"/>
    <w:rsid w:val="00A6581A"/>
    <w:rsid w:val="00A664DA"/>
    <w:rsid w:val="00A6736C"/>
    <w:rsid w:val="00A67644"/>
    <w:rsid w:val="00A71DAF"/>
    <w:rsid w:val="00A73555"/>
    <w:rsid w:val="00A80577"/>
    <w:rsid w:val="00A809FD"/>
    <w:rsid w:val="00A849E7"/>
    <w:rsid w:val="00A91BC9"/>
    <w:rsid w:val="00A91EC5"/>
    <w:rsid w:val="00AA1753"/>
    <w:rsid w:val="00AA2429"/>
    <w:rsid w:val="00AA4D2E"/>
    <w:rsid w:val="00AA6FD5"/>
    <w:rsid w:val="00AA722E"/>
    <w:rsid w:val="00AA750F"/>
    <w:rsid w:val="00AB2F9C"/>
    <w:rsid w:val="00AB33CC"/>
    <w:rsid w:val="00AC188A"/>
    <w:rsid w:val="00AC5C8A"/>
    <w:rsid w:val="00AC6971"/>
    <w:rsid w:val="00AC6DB1"/>
    <w:rsid w:val="00AD19AB"/>
    <w:rsid w:val="00AD1F6E"/>
    <w:rsid w:val="00AD3614"/>
    <w:rsid w:val="00AD487E"/>
    <w:rsid w:val="00AD559D"/>
    <w:rsid w:val="00AD6E04"/>
    <w:rsid w:val="00AE1193"/>
    <w:rsid w:val="00AE2304"/>
    <w:rsid w:val="00AE6031"/>
    <w:rsid w:val="00AF0282"/>
    <w:rsid w:val="00AF0DB3"/>
    <w:rsid w:val="00AF7054"/>
    <w:rsid w:val="00B01A5F"/>
    <w:rsid w:val="00B04783"/>
    <w:rsid w:val="00B048F6"/>
    <w:rsid w:val="00B07126"/>
    <w:rsid w:val="00B22434"/>
    <w:rsid w:val="00B2381A"/>
    <w:rsid w:val="00B24498"/>
    <w:rsid w:val="00B26DFE"/>
    <w:rsid w:val="00B2781D"/>
    <w:rsid w:val="00B2782D"/>
    <w:rsid w:val="00B27E82"/>
    <w:rsid w:val="00B306A1"/>
    <w:rsid w:val="00B3174A"/>
    <w:rsid w:val="00B3204F"/>
    <w:rsid w:val="00B32DEC"/>
    <w:rsid w:val="00B34755"/>
    <w:rsid w:val="00B34952"/>
    <w:rsid w:val="00B40DD0"/>
    <w:rsid w:val="00B42F47"/>
    <w:rsid w:val="00B43D91"/>
    <w:rsid w:val="00B43F67"/>
    <w:rsid w:val="00B46912"/>
    <w:rsid w:val="00B5009B"/>
    <w:rsid w:val="00B51189"/>
    <w:rsid w:val="00B512F6"/>
    <w:rsid w:val="00B51A4E"/>
    <w:rsid w:val="00B531C9"/>
    <w:rsid w:val="00B53777"/>
    <w:rsid w:val="00B56133"/>
    <w:rsid w:val="00B60A71"/>
    <w:rsid w:val="00B62FE2"/>
    <w:rsid w:val="00B7018A"/>
    <w:rsid w:val="00B71952"/>
    <w:rsid w:val="00B72594"/>
    <w:rsid w:val="00B7294C"/>
    <w:rsid w:val="00B74A26"/>
    <w:rsid w:val="00B7709A"/>
    <w:rsid w:val="00B805BD"/>
    <w:rsid w:val="00B815EB"/>
    <w:rsid w:val="00B81EDE"/>
    <w:rsid w:val="00B81F25"/>
    <w:rsid w:val="00B822D7"/>
    <w:rsid w:val="00B8565E"/>
    <w:rsid w:val="00B8682E"/>
    <w:rsid w:val="00B92E95"/>
    <w:rsid w:val="00B97DFE"/>
    <w:rsid w:val="00BA289C"/>
    <w:rsid w:val="00BA55CC"/>
    <w:rsid w:val="00BA623D"/>
    <w:rsid w:val="00BA67B4"/>
    <w:rsid w:val="00BA6C9C"/>
    <w:rsid w:val="00BB1B0B"/>
    <w:rsid w:val="00BB2835"/>
    <w:rsid w:val="00BB2E84"/>
    <w:rsid w:val="00BB5AB7"/>
    <w:rsid w:val="00BB6989"/>
    <w:rsid w:val="00BC0072"/>
    <w:rsid w:val="00BC5D0B"/>
    <w:rsid w:val="00BC630E"/>
    <w:rsid w:val="00BD3491"/>
    <w:rsid w:val="00BD45C7"/>
    <w:rsid w:val="00BD4F26"/>
    <w:rsid w:val="00BD71E7"/>
    <w:rsid w:val="00BE1632"/>
    <w:rsid w:val="00BE22D0"/>
    <w:rsid w:val="00BE300C"/>
    <w:rsid w:val="00BE32E4"/>
    <w:rsid w:val="00BE33D1"/>
    <w:rsid w:val="00BF03CE"/>
    <w:rsid w:val="00BF38F7"/>
    <w:rsid w:val="00BF4343"/>
    <w:rsid w:val="00C00C44"/>
    <w:rsid w:val="00C019F0"/>
    <w:rsid w:val="00C02A2F"/>
    <w:rsid w:val="00C03788"/>
    <w:rsid w:val="00C039D1"/>
    <w:rsid w:val="00C03A5C"/>
    <w:rsid w:val="00C054B6"/>
    <w:rsid w:val="00C0573A"/>
    <w:rsid w:val="00C05C35"/>
    <w:rsid w:val="00C068B5"/>
    <w:rsid w:val="00C0784D"/>
    <w:rsid w:val="00C11C44"/>
    <w:rsid w:val="00C125F9"/>
    <w:rsid w:val="00C13AFD"/>
    <w:rsid w:val="00C14AF7"/>
    <w:rsid w:val="00C14BD4"/>
    <w:rsid w:val="00C14FD8"/>
    <w:rsid w:val="00C15395"/>
    <w:rsid w:val="00C17760"/>
    <w:rsid w:val="00C17E24"/>
    <w:rsid w:val="00C20E99"/>
    <w:rsid w:val="00C277D3"/>
    <w:rsid w:val="00C320D5"/>
    <w:rsid w:val="00C370FD"/>
    <w:rsid w:val="00C42273"/>
    <w:rsid w:val="00C42B3C"/>
    <w:rsid w:val="00C435BF"/>
    <w:rsid w:val="00C44789"/>
    <w:rsid w:val="00C50068"/>
    <w:rsid w:val="00C5169C"/>
    <w:rsid w:val="00C5186C"/>
    <w:rsid w:val="00C55062"/>
    <w:rsid w:val="00C559E0"/>
    <w:rsid w:val="00C63500"/>
    <w:rsid w:val="00C657AE"/>
    <w:rsid w:val="00C66246"/>
    <w:rsid w:val="00C701A3"/>
    <w:rsid w:val="00C705F8"/>
    <w:rsid w:val="00C71D04"/>
    <w:rsid w:val="00C74633"/>
    <w:rsid w:val="00C74E89"/>
    <w:rsid w:val="00C755C0"/>
    <w:rsid w:val="00C803BC"/>
    <w:rsid w:val="00C80D15"/>
    <w:rsid w:val="00C813C4"/>
    <w:rsid w:val="00C83463"/>
    <w:rsid w:val="00C85098"/>
    <w:rsid w:val="00C8583A"/>
    <w:rsid w:val="00C87914"/>
    <w:rsid w:val="00C9285A"/>
    <w:rsid w:val="00C9341B"/>
    <w:rsid w:val="00C94321"/>
    <w:rsid w:val="00C96A16"/>
    <w:rsid w:val="00C97314"/>
    <w:rsid w:val="00CA0420"/>
    <w:rsid w:val="00CA0C38"/>
    <w:rsid w:val="00CA1E94"/>
    <w:rsid w:val="00CA2611"/>
    <w:rsid w:val="00CA3FFE"/>
    <w:rsid w:val="00CA5CFF"/>
    <w:rsid w:val="00CC2912"/>
    <w:rsid w:val="00CD05F4"/>
    <w:rsid w:val="00CD1550"/>
    <w:rsid w:val="00CD6E98"/>
    <w:rsid w:val="00CE06C5"/>
    <w:rsid w:val="00CE31E6"/>
    <w:rsid w:val="00CE32FF"/>
    <w:rsid w:val="00CE437A"/>
    <w:rsid w:val="00CE69DA"/>
    <w:rsid w:val="00CE73E8"/>
    <w:rsid w:val="00CE7B42"/>
    <w:rsid w:val="00CF2AE3"/>
    <w:rsid w:val="00CF4619"/>
    <w:rsid w:val="00CF712F"/>
    <w:rsid w:val="00D05E35"/>
    <w:rsid w:val="00D06D07"/>
    <w:rsid w:val="00D245E4"/>
    <w:rsid w:val="00D309D6"/>
    <w:rsid w:val="00D35D37"/>
    <w:rsid w:val="00D37B62"/>
    <w:rsid w:val="00D40AC8"/>
    <w:rsid w:val="00D410E9"/>
    <w:rsid w:val="00D413ED"/>
    <w:rsid w:val="00D425FA"/>
    <w:rsid w:val="00D43543"/>
    <w:rsid w:val="00D453F3"/>
    <w:rsid w:val="00D462BD"/>
    <w:rsid w:val="00D52B35"/>
    <w:rsid w:val="00D52D2F"/>
    <w:rsid w:val="00D54429"/>
    <w:rsid w:val="00D54E1D"/>
    <w:rsid w:val="00D5787D"/>
    <w:rsid w:val="00D6238E"/>
    <w:rsid w:val="00D75778"/>
    <w:rsid w:val="00D777FA"/>
    <w:rsid w:val="00D82885"/>
    <w:rsid w:val="00D82CFC"/>
    <w:rsid w:val="00D83C1B"/>
    <w:rsid w:val="00D84583"/>
    <w:rsid w:val="00D8556D"/>
    <w:rsid w:val="00D86DAC"/>
    <w:rsid w:val="00D87304"/>
    <w:rsid w:val="00D9376F"/>
    <w:rsid w:val="00DA1BAF"/>
    <w:rsid w:val="00DA37EA"/>
    <w:rsid w:val="00DA6C9F"/>
    <w:rsid w:val="00DA72A2"/>
    <w:rsid w:val="00DA751A"/>
    <w:rsid w:val="00DB62CF"/>
    <w:rsid w:val="00DC05C3"/>
    <w:rsid w:val="00DC3FC8"/>
    <w:rsid w:val="00DC5E3A"/>
    <w:rsid w:val="00DD0787"/>
    <w:rsid w:val="00DD75C1"/>
    <w:rsid w:val="00DD783D"/>
    <w:rsid w:val="00DE1EDF"/>
    <w:rsid w:val="00DE2380"/>
    <w:rsid w:val="00DE2EAD"/>
    <w:rsid w:val="00DE7164"/>
    <w:rsid w:val="00DE74F9"/>
    <w:rsid w:val="00DF347F"/>
    <w:rsid w:val="00DF42EB"/>
    <w:rsid w:val="00DF7517"/>
    <w:rsid w:val="00E03219"/>
    <w:rsid w:val="00E04FAE"/>
    <w:rsid w:val="00E103E3"/>
    <w:rsid w:val="00E13429"/>
    <w:rsid w:val="00E13FA1"/>
    <w:rsid w:val="00E17025"/>
    <w:rsid w:val="00E2087B"/>
    <w:rsid w:val="00E213CD"/>
    <w:rsid w:val="00E23B6D"/>
    <w:rsid w:val="00E256F2"/>
    <w:rsid w:val="00E26592"/>
    <w:rsid w:val="00E269F0"/>
    <w:rsid w:val="00E26C20"/>
    <w:rsid w:val="00E32CF9"/>
    <w:rsid w:val="00E33D75"/>
    <w:rsid w:val="00E356ED"/>
    <w:rsid w:val="00E42F00"/>
    <w:rsid w:val="00E42F45"/>
    <w:rsid w:val="00E50079"/>
    <w:rsid w:val="00E548D0"/>
    <w:rsid w:val="00E55B42"/>
    <w:rsid w:val="00E57B72"/>
    <w:rsid w:val="00E6265D"/>
    <w:rsid w:val="00E65B35"/>
    <w:rsid w:val="00E66291"/>
    <w:rsid w:val="00E679BF"/>
    <w:rsid w:val="00E72F8B"/>
    <w:rsid w:val="00E75217"/>
    <w:rsid w:val="00E76CAA"/>
    <w:rsid w:val="00E81E43"/>
    <w:rsid w:val="00E87632"/>
    <w:rsid w:val="00E87E15"/>
    <w:rsid w:val="00E907ED"/>
    <w:rsid w:val="00E91AA0"/>
    <w:rsid w:val="00E93087"/>
    <w:rsid w:val="00E930A9"/>
    <w:rsid w:val="00E95CEE"/>
    <w:rsid w:val="00EA072C"/>
    <w:rsid w:val="00EA0E83"/>
    <w:rsid w:val="00EA4B2F"/>
    <w:rsid w:val="00EA5588"/>
    <w:rsid w:val="00EA6E93"/>
    <w:rsid w:val="00EB34AE"/>
    <w:rsid w:val="00EC1FCA"/>
    <w:rsid w:val="00EC4846"/>
    <w:rsid w:val="00EC69BC"/>
    <w:rsid w:val="00ED0733"/>
    <w:rsid w:val="00ED174D"/>
    <w:rsid w:val="00ED25BA"/>
    <w:rsid w:val="00ED38BE"/>
    <w:rsid w:val="00ED4463"/>
    <w:rsid w:val="00ED6437"/>
    <w:rsid w:val="00EE44C1"/>
    <w:rsid w:val="00EF0421"/>
    <w:rsid w:val="00EF09B3"/>
    <w:rsid w:val="00EF1465"/>
    <w:rsid w:val="00EF2823"/>
    <w:rsid w:val="00EF3094"/>
    <w:rsid w:val="00EF3EEE"/>
    <w:rsid w:val="00EF447C"/>
    <w:rsid w:val="00EF49A5"/>
    <w:rsid w:val="00EF4EBB"/>
    <w:rsid w:val="00EF523A"/>
    <w:rsid w:val="00EF5507"/>
    <w:rsid w:val="00EF5ACF"/>
    <w:rsid w:val="00EF7647"/>
    <w:rsid w:val="00EF7CC2"/>
    <w:rsid w:val="00EF7DC2"/>
    <w:rsid w:val="00F009D4"/>
    <w:rsid w:val="00F00D3F"/>
    <w:rsid w:val="00F00FC2"/>
    <w:rsid w:val="00F03499"/>
    <w:rsid w:val="00F05C2E"/>
    <w:rsid w:val="00F06F9A"/>
    <w:rsid w:val="00F07039"/>
    <w:rsid w:val="00F10015"/>
    <w:rsid w:val="00F10287"/>
    <w:rsid w:val="00F115E4"/>
    <w:rsid w:val="00F11AD4"/>
    <w:rsid w:val="00F11CD4"/>
    <w:rsid w:val="00F13C2D"/>
    <w:rsid w:val="00F17760"/>
    <w:rsid w:val="00F2203B"/>
    <w:rsid w:val="00F22EED"/>
    <w:rsid w:val="00F232D1"/>
    <w:rsid w:val="00F237DB"/>
    <w:rsid w:val="00F24ABB"/>
    <w:rsid w:val="00F25291"/>
    <w:rsid w:val="00F26BAC"/>
    <w:rsid w:val="00F27A93"/>
    <w:rsid w:val="00F27CBA"/>
    <w:rsid w:val="00F35FB1"/>
    <w:rsid w:val="00F36689"/>
    <w:rsid w:val="00F36E10"/>
    <w:rsid w:val="00F403A4"/>
    <w:rsid w:val="00F40AF2"/>
    <w:rsid w:val="00F42C43"/>
    <w:rsid w:val="00F44989"/>
    <w:rsid w:val="00F46878"/>
    <w:rsid w:val="00F47102"/>
    <w:rsid w:val="00F47F7C"/>
    <w:rsid w:val="00F506CF"/>
    <w:rsid w:val="00F50C7D"/>
    <w:rsid w:val="00F60908"/>
    <w:rsid w:val="00F62EE8"/>
    <w:rsid w:val="00F631F6"/>
    <w:rsid w:val="00F65DDF"/>
    <w:rsid w:val="00F67DDE"/>
    <w:rsid w:val="00F72997"/>
    <w:rsid w:val="00F756F7"/>
    <w:rsid w:val="00F77947"/>
    <w:rsid w:val="00F81235"/>
    <w:rsid w:val="00F828F6"/>
    <w:rsid w:val="00F82C00"/>
    <w:rsid w:val="00F856B1"/>
    <w:rsid w:val="00F87048"/>
    <w:rsid w:val="00F91116"/>
    <w:rsid w:val="00F929F1"/>
    <w:rsid w:val="00F948DE"/>
    <w:rsid w:val="00FA1B0A"/>
    <w:rsid w:val="00FA1B29"/>
    <w:rsid w:val="00FA3D57"/>
    <w:rsid w:val="00FA6FAD"/>
    <w:rsid w:val="00FA7C0C"/>
    <w:rsid w:val="00FB0E8B"/>
    <w:rsid w:val="00FB364B"/>
    <w:rsid w:val="00FB3C5C"/>
    <w:rsid w:val="00FB4647"/>
    <w:rsid w:val="00FC23AA"/>
    <w:rsid w:val="00FC24D5"/>
    <w:rsid w:val="00FC307C"/>
    <w:rsid w:val="00FC4226"/>
    <w:rsid w:val="00FC6841"/>
    <w:rsid w:val="00FC6929"/>
    <w:rsid w:val="00FD258F"/>
    <w:rsid w:val="00FD2AD2"/>
    <w:rsid w:val="00FD36C5"/>
    <w:rsid w:val="00FD3888"/>
    <w:rsid w:val="00FD7D73"/>
    <w:rsid w:val="00FE1F46"/>
    <w:rsid w:val="00FE2D00"/>
    <w:rsid w:val="00FE58EE"/>
    <w:rsid w:val="00FF1F20"/>
    <w:rsid w:val="00FF2ABB"/>
    <w:rsid w:val="00FF385B"/>
    <w:rsid w:val="00FF62EE"/>
    <w:rsid w:val="00FF670A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5B3E5"/>
  <w15:chartTrackingRefBased/>
  <w15:docId w15:val="{B95CEBF5-B5A0-4EA4-A4BC-885DEB67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F2"/>
  </w:style>
  <w:style w:type="paragraph" w:styleId="Heading1">
    <w:name w:val="heading 1"/>
    <w:basedOn w:val="Normal"/>
    <w:next w:val="Normal"/>
    <w:link w:val="Heading1Char"/>
    <w:qFormat/>
    <w:rsid w:val="00811A11"/>
    <w:pPr>
      <w:keepNext/>
      <w:spacing w:after="0" w:line="240" w:lineRule="auto"/>
      <w:outlineLvl w:val="0"/>
    </w:pPr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811A11"/>
    <w:pPr>
      <w:keepNext/>
      <w:spacing w:after="0" w:line="240" w:lineRule="auto"/>
      <w:outlineLvl w:val="1"/>
    </w:pPr>
    <w:rPr>
      <w:rFonts w:ascii="VNI-Times" w:eastAsia="Times New Roman" w:hAnsi="VNI-Times" w:cs="Times New Roman"/>
      <w:b/>
      <w:kern w:val="0"/>
      <w:sz w:val="4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D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3A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2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3A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1A11"/>
    <w:rPr>
      <w:rFonts w:ascii="VNI-Times" w:eastAsia="Times New Roman" w:hAnsi="VNI-Times" w:cs="Times New Roman"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811A11"/>
    <w:rPr>
      <w:rFonts w:ascii="VNI-Times" w:eastAsia="Times New Roman" w:hAnsi="VNI-Times" w:cs="Times New Roman"/>
      <w:b/>
      <w:kern w:val="0"/>
      <w:sz w:val="4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811A11"/>
    <w:pPr>
      <w:tabs>
        <w:tab w:val="left" w:pos="2250"/>
        <w:tab w:val="left" w:pos="4410"/>
      </w:tabs>
      <w:spacing w:after="0" w:line="240" w:lineRule="auto"/>
      <w:ind w:left="1170"/>
    </w:pPr>
    <w:rPr>
      <w:rFonts w:ascii=".VnArial" w:eastAsia="Times New Roman" w:hAnsi=".VnArial" w:cs="Times New Roman"/>
      <w:kern w:val="0"/>
      <w:sz w:val="28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811A11"/>
    <w:rPr>
      <w:rFonts w:ascii=".VnArial" w:eastAsia="Times New Roman" w:hAnsi=".VnArial" w:cs="Times New Roman"/>
      <w:kern w:val="0"/>
      <w:sz w:val="28"/>
      <w:szCs w:val="20"/>
      <w14:ligatures w14:val="none"/>
    </w:rPr>
  </w:style>
  <w:style w:type="table" w:styleId="TableGrid">
    <w:name w:val="Table Grid"/>
    <w:basedOn w:val="TableNormal"/>
    <w:uiPriority w:val="59"/>
    <w:rsid w:val="004077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A,List Paragraph 1,Norm,Nga 3,Đoạn của Danh sách,List Paragraph11,Paragraph,liet ke,List Paragraph1,List para,List Paragraph-rfp content,bullet 1,List Paragraph111,List Paragraph1111,Đoạn c𞹺Danh sách,List Paragraph11111,H1,본문(내용),ko"/>
    <w:basedOn w:val="Normal"/>
    <w:link w:val="ListParagraphChar"/>
    <w:uiPriority w:val="34"/>
    <w:qFormat/>
    <w:rsid w:val="009F00CB"/>
    <w:pPr>
      <w:spacing w:after="200" w:line="276" w:lineRule="auto"/>
      <w:ind w:left="720"/>
      <w:contextualSpacing/>
    </w:pPr>
    <w:rPr>
      <w:rFonts w:eastAsiaTheme="minorEastAsia"/>
      <w:kern w:val="0"/>
      <w14:ligatures w14:val="none"/>
    </w:rPr>
  </w:style>
  <w:style w:type="character" w:customStyle="1" w:styleId="ListParagraphChar">
    <w:name w:val="List Paragraph Char"/>
    <w:aliases w:val="List A Char,List Paragraph 1 Char,Norm Char,Nga 3 Char,Đoạn của Danh sách Char,List Paragraph11 Char,Paragraph Char,liet ke Char,List Paragraph1 Char,List para Char,List Paragraph-rfp content Char,bullet 1 Char,List Paragraph111 Char"/>
    <w:link w:val="ListParagraph"/>
    <w:uiPriority w:val="34"/>
    <w:qFormat/>
    <w:rsid w:val="007D298C"/>
    <w:rPr>
      <w:rFonts w:eastAsiaTheme="minorEastAsia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822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16D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16D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6DD8"/>
  </w:style>
  <w:style w:type="paragraph" w:styleId="FootnoteText">
    <w:name w:val="footnote text"/>
    <w:basedOn w:val="Normal"/>
    <w:link w:val="FootnoteTextChar"/>
    <w:rsid w:val="00716DD8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716DD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rsid w:val="00716DD8"/>
    <w:rPr>
      <w:vertAlign w:val="superscript"/>
    </w:rPr>
  </w:style>
  <w:style w:type="character" w:customStyle="1" w:styleId="Bodytext5">
    <w:name w:val="Body text (5)_"/>
    <w:link w:val="Bodytext50"/>
    <w:rsid w:val="00BD4F26"/>
    <w:rPr>
      <w:rFonts w:eastAsia="Times New Roman" w:cs="Times New Roman"/>
      <w:shd w:val="clear" w:color="auto" w:fill="FFFFFF"/>
    </w:rPr>
  </w:style>
  <w:style w:type="character" w:customStyle="1" w:styleId="Tablecaption">
    <w:name w:val="Table caption_"/>
    <w:link w:val="Tablecaption0"/>
    <w:rsid w:val="00BD4F26"/>
    <w:rPr>
      <w:rFonts w:eastAsia="Times New Roman" w:cs="Times New Roman"/>
      <w:shd w:val="clear" w:color="auto" w:fill="FFFFFF"/>
    </w:rPr>
  </w:style>
  <w:style w:type="character" w:customStyle="1" w:styleId="Bodytext6">
    <w:name w:val="Body text (6)_"/>
    <w:link w:val="Bodytext60"/>
    <w:rsid w:val="00BD4F26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Other">
    <w:name w:val="Other_"/>
    <w:link w:val="Other0"/>
    <w:rsid w:val="00BD4F26"/>
    <w:rPr>
      <w:rFonts w:eastAsia="Times New Roman" w:cs="Times New Roman"/>
      <w:szCs w:val="26"/>
      <w:shd w:val="clear" w:color="auto" w:fill="FFFFFF"/>
    </w:rPr>
  </w:style>
  <w:style w:type="character" w:customStyle="1" w:styleId="Bodytext4">
    <w:name w:val="Body text (4)_"/>
    <w:link w:val="Bodytext40"/>
    <w:rsid w:val="00BD4F26"/>
    <w:rPr>
      <w:rFonts w:eastAsia="Times New Roman" w:cs="Times New Roman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D4F26"/>
    <w:pPr>
      <w:widowControl w:val="0"/>
      <w:shd w:val="clear" w:color="auto" w:fill="FFFFFF"/>
      <w:spacing w:after="0" w:line="240" w:lineRule="auto"/>
      <w:jc w:val="both"/>
    </w:pPr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BD4F26"/>
    <w:pPr>
      <w:widowControl w:val="0"/>
      <w:shd w:val="clear" w:color="auto" w:fill="FFFFFF"/>
      <w:spacing w:after="0" w:line="240" w:lineRule="auto"/>
      <w:jc w:val="both"/>
    </w:pPr>
    <w:rPr>
      <w:rFonts w:eastAsia="Times New Roman" w:cs="Times New Roman"/>
    </w:rPr>
  </w:style>
  <w:style w:type="paragraph" w:customStyle="1" w:styleId="Bodytext40">
    <w:name w:val="Body text (4)"/>
    <w:basedOn w:val="Normal"/>
    <w:link w:val="Bodytext4"/>
    <w:rsid w:val="00BD4F26"/>
    <w:pPr>
      <w:widowControl w:val="0"/>
      <w:shd w:val="clear" w:color="auto" w:fill="FFFFFF"/>
      <w:spacing w:after="0" w:line="240" w:lineRule="auto"/>
      <w:ind w:left="240"/>
      <w:jc w:val="both"/>
    </w:pPr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BD4F26"/>
    <w:pPr>
      <w:widowControl w:val="0"/>
      <w:shd w:val="clear" w:color="auto" w:fill="FFFFFF"/>
      <w:spacing w:after="200"/>
      <w:ind w:firstLine="400"/>
      <w:jc w:val="both"/>
    </w:pPr>
    <w:rPr>
      <w:rFonts w:eastAsia="Times New Roman" w:cs="Times New Roman"/>
      <w:szCs w:val="26"/>
    </w:rPr>
  </w:style>
  <w:style w:type="paragraph" w:customStyle="1" w:styleId="Bodytext60">
    <w:name w:val="Body text (6)"/>
    <w:basedOn w:val="Normal"/>
    <w:link w:val="Bodytext6"/>
    <w:rsid w:val="00BD4F26"/>
    <w:pPr>
      <w:widowControl w:val="0"/>
      <w:shd w:val="clear" w:color="auto" w:fill="FFFFFF"/>
      <w:spacing w:after="100" w:line="240" w:lineRule="auto"/>
      <w:jc w:val="both"/>
    </w:pPr>
    <w:rPr>
      <w:rFonts w:eastAsia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B3A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B3A0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4B3A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">
    <w:name w:val="List"/>
    <w:basedOn w:val="Normal"/>
    <w:rsid w:val="00A91BC9"/>
    <w:pPr>
      <w:spacing w:after="0" w:line="240" w:lineRule="auto"/>
      <w:ind w:left="360" w:hanging="360"/>
    </w:pPr>
    <w:rPr>
      <w:rFonts w:ascii="VNI Times" w:eastAsia="Times New Roman" w:hAnsi="VNI Times" w:cs="VNI Times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E752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color w:val="000000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051E62"/>
    <w:rPr>
      <w:b/>
      <w:bCs/>
    </w:rPr>
  </w:style>
  <w:style w:type="paragraph" w:styleId="NoSpacing">
    <w:name w:val="No Spacing"/>
    <w:uiPriority w:val="1"/>
    <w:qFormat/>
    <w:rsid w:val="00AC5C8A"/>
    <w:pPr>
      <w:spacing w:after="0" w:line="240" w:lineRule="auto"/>
    </w:pPr>
  </w:style>
  <w:style w:type="character" w:customStyle="1" w:styleId="Vnbnnidung">
    <w:name w:val="Văn bản nội dung_"/>
    <w:basedOn w:val="DefaultParagraphFont"/>
    <w:link w:val="Vnbnnidung0"/>
    <w:rsid w:val="00C5186C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C5186C"/>
    <w:pPr>
      <w:widowControl w:val="0"/>
      <w:spacing w:after="12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5186C"/>
    <w:rPr>
      <w:color w:val="0000FF"/>
      <w:u w:val="single"/>
    </w:rPr>
  </w:style>
  <w:style w:type="paragraph" w:customStyle="1" w:styleId="abc">
    <w:name w:val="abc"/>
    <w:basedOn w:val="Normal"/>
    <w:rsid w:val="004B0E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8A"/>
  </w:style>
  <w:style w:type="paragraph" w:styleId="Footer">
    <w:name w:val="footer"/>
    <w:basedOn w:val="Normal"/>
    <w:link w:val="FooterChar"/>
    <w:uiPriority w:val="99"/>
    <w:unhideWhenUsed/>
    <w:rsid w:val="0024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8A"/>
  </w:style>
  <w:style w:type="paragraph" w:styleId="BalloonText">
    <w:name w:val="Balloon Text"/>
    <w:basedOn w:val="Normal"/>
    <w:link w:val="BalloonTextChar"/>
    <w:uiPriority w:val="99"/>
    <w:semiHidden/>
    <w:unhideWhenUsed/>
    <w:rsid w:val="002A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4C"/>
    <w:rPr>
      <w:rFonts w:ascii="Segoe UI" w:hAnsi="Segoe UI" w:cs="Segoe UI"/>
      <w:sz w:val="18"/>
      <w:szCs w:val="18"/>
    </w:rPr>
  </w:style>
  <w:style w:type="paragraph" w:customStyle="1" w:styleId="Style11">
    <w:name w:val="Style 11"/>
    <w:basedOn w:val="Normal"/>
    <w:rsid w:val="00F06F9A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EF5507"/>
    <w:rPr>
      <w:i/>
      <w:iCs/>
    </w:rPr>
  </w:style>
  <w:style w:type="character" w:customStyle="1" w:styleId="fontstyle01">
    <w:name w:val="fontstyle01"/>
    <w:basedOn w:val="DefaultParagraphFont"/>
    <w:rsid w:val="00F252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08788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2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7AE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44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4450"/>
  </w:style>
  <w:style w:type="paragraph" w:customStyle="1" w:styleId="Normal1">
    <w:name w:val="Normal1"/>
    <w:rsid w:val="009E144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2148"/>
    <w:pPr>
      <w:widowControl w:val="0"/>
      <w:autoSpaceDE w:val="0"/>
      <w:autoSpaceDN w:val="0"/>
      <w:spacing w:before="1" w:after="0" w:line="240" w:lineRule="auto"/>
      <w:ind w:left="5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65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37E6-7E4D-4E1E-8EA3-F5E856AF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NguyenPhiHung</cp:lastModifiedBy>
  <cp:revision>4</cp:revision>
  <cp:lastPrinted>2026-05-27T03:26:00Z</cp:lastPrinted>
  <dcterms:created xsi:type="dcterms:W3CDTF">2026-06-01T08:58:00Z</dcterms:created>
  <dcterms:modified xsi:type="dcterms:W3CDTF">2026-06-01T09:00:00Z</dcterms:modified>
</cp:coreProperties>
</file>